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168" w:rsidRPr="00F53075" w:rsidRDefault="003A0168" w:rsidP="003A0168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F53075">
        <w:rPr>
          <w:rFonts w:ascii="Times New Roman" w:hAnsi="Times New Roman"/>
          <w:b/>
          <w:sz w:val="24"/>
        </w:rPr>
        <w:t>Obrazac 20.</w:t>
      </w:r>
    </w:p>
    <w:p w:rsidR="003A0168" w:rsidRPr="00F53075" w:rsidRDefault="003A0168" w:rsidP="003A0168">
      <w:pPr>
        <w:jc w:val="center"/>
        <w:rPr>
          <w:rFonts w:ascii="Times New Roman" w:hAnsi="Times New Roman"/>
          <w:b/>
          <w:sz w:val="24"/>
        </w:rPr>
      </w:pPr>
      <w:r w:rsidRPr="00F53075">
        <w:rPr>
          <w:rFonts w:ascii="Times New Roman" w:hAnsi="Times New Roman"/>
          <w:b/>
          <w:sz w:val="24"/>
        </w:rPr>
        <w:t>IZVJEŠĆE STEČAJNOGA UPRAVITELJA O TIJEKU STEČAJNOGA POSTUPKA I STANJU STEČAJNE MASE</w:t>
      </w:r>
    </w:p>
    <w:p w:rsidR="003A0168" w:rsidRPr="00F53075" w:rsidRDefault="003A0168" w:rsidP="003A0168">
      <w:pPr>
        <w:jc w:val="center"/>
        <w:rPr>
          <w:rFonts w:ascii="Times New Roman" w:hAnsi="Times New Roman"/>
          <w:sz w:val="24"/>
        </w:rPr>
      </w:pPr>
    </w:p>
    <w:p w:rsidR="003A0168" w:rsidRPr="00F53075" w:rsidRDefault="003A0168" w:rsidP="003A0168">
      <w:pPr>
        <w:jc w:val="both"/>
        <w:rPr>
          <w:rFonts w:ascii="Times New Roman" w:hAnsi="Times New Roman"/>
          <w:b/>
          <w:sz w:val="24"/>
          <w:u w:val="single"/>
        </w:rPr>
      </w:pPr>
      <w:r w:rsidRPr="00F53075">
        <w:rPr>
          <w:rFonts w:ascii="Times New Roman" w:hAnsi="Times New Roman"/>
          <w:sz w:val="24"/>
        </w:rPr>
        <w:t>Nadležni trgovački sud</w:t>
      </w:r>
      <w:r w:rsidRPr="00F53075">
        <w:rPr>
          <w:rFonts w:ascii="Times New Roman" w:hAnsi="Times New Roman"/>
          <w:sz w:val="24"/>
        </w:rPr>
        <w:tab/>
      </w:r>
      <w:r w:rsidRPr="00F53075">
        <w:rPr>
          <w:rFonts w:ascii="Times New Roman" w:hAnsi="Times New Roman"/>
          <w:b/>
          <w:sz w:val="24"/>
          <w:u w:val="single"/>
        </w:rPr>
        <w:t xml:space="preserve">TRGOVAČKI SUD U ZAGREBU </w:t>
      </w:r>
    </w:p>
    <w:p w:rsidR="003A0168" w:rsidRPr="00F53075" w:rsidRDefault="003A0168" w:rsidP="003A0168">
      <w:pPr>
        <w:jc w:val="both"/>
        <w:rPr>
          <w:rFonts w:ascii="Times New Roman" w:hAnsi="Times New Roman"/>
          <w:b/>
          <w:sz w:val="24"/>
          <w:u w:val="single"/>
        </w:rPr>
      </w:pPr>
      <w:r w:rsidRPr="00F53075">
        <w:rPr>
          <w:rFonts w:ascii="Times New Roman" w:hAnsi="Times New Roman"/>
          <w:b/>
          <w:sz w:val="24"/>
        </w:rPr>
        <w:tab/>
      </w:r>
      <w:r w:rsidRPr="00F53075">
        <w:rPr>
          <w:rFonts w:ascii="Times New Roman" w:hAnsi="Times New Roman"/>
          <w:b/>
          <w:sz w:val="24"/>
        </w:rPr>
        <w:tab/>
      </w:r>
      <w:r w:rsidRPr="00F53075">
        <w:rPr>
          <w:rFonts w:ascii="Times New Roman" w:hAnsi="Times New Roman"/>
          <w:b/>
          <w:sz w:val="24"/>
        </w:rPr>
        <w:tab/>
      </w:r>
      <w:r w:rsidRPr="00F53075">
        <w:rPr>
          <w:rFonts w:ascii="Times New Roman" w:hAnsi="Times New Roman"/>
          <w:b/>
          <w:sz w:val="24"/>
        </w:rPr>
        <w:tab/>
      </w:r>
      <w:r w:rsidRPr="00F53075">
        <w:rPr>
          <w:rFonts w:ascii="Times New Roman" w:hAnsi="Times New Roman"/>
          <w:b/>
          <w:sz w:val="24"/>
          <w:u w:val="single"/>
        </w:rPr>
        <w:t xml:space="preserve">Zagreb, Petrinjska 8 </w:t>
      </w:r>
    </w:p>
    <w:p w:rsidR="003A0168" w:rsidRPr="00F53075" w:rsidRDefault="003A0168" w:rsidP="003A0168">
      <w:pPr>
        <w:jc w:val="both"/>
        <w:rPr>
          <w:rFonts w:ascii="Times New Roman" w:hAnsi="Times New Roman"/>
          <w:b/>
          <w:sz w:val="24"/>
          <w:u w:val="single"/>
        </w:rPr>
      </w:pPr>
      <w:r w:rsidRPr="00F53075">
        <w:rPr>
          <w:rFonts w:ascii="Times New Roman" w:hAnsi="Times New Roman"/>
          <w:sz w:val="24"/>
        </w:rPr>
        <w:t>Poslovni broj spisa</w:t>
      </w:r>
      <w:r w:rsidRPr="00F53075">
        <w:rPr>
          <w:rFonts w:ascii="Times New Roman" w:hAnsi="Times New Roman"/>
          <w:sz w:val="24"/>
        </w:rPr>
        <w:tab/>
      </w:r>
      <w:r w:rsidRPr="00F53075">
        <w:rPr>
          <w:rFonts w:ascii="Times New Roman" w:hAnsi="Times New Roman"/>
          <w:sz w:val="24"/>
        </w:rPr>
        <w:tab/>
      </w:r>
      <w:r w:rsidRPr="00F53075">
        <w:rPr>
          <w:rFonts w:ascii="Times New Roman" w:hAnsi="Times New Roman"/>
          <w:b/>
          <w:sz w:val="24"/>
          <w:u w:val="single"/>
        </w:rPr>
        <w:t xml:space="preserve">7 St- 126/11 </w:t>
      </w:r>
    </w:p>
    <w:p w:rsidR="003A0168" w:rsidRPr="00F53075" w:rsidRDefault="003A0168" w:rsidP="003A0168">
      <w:pPr>
        <w:ind w:left="2836" w:hanging="2836"/>
        <w:rPr>
          <w:rFonts w:ascii="Times New Roman" w:hAnsi="Times New Roman"/>
          <w:b/>
          <w:sz w:val="24"/>
          <w:u w:val="single"/>
        </w:rPr>
      </w:pPr>
      <w:r w:rsidRPr="00F53075">
        <w:rPr>
          <w:rFonts w:ascii="Times New Roman" w:hAnsi="Times New Roman"/>
          <w:sz w:val="24"/>
        </w:rPr>
        <w:t>Dužnik (ime i prezime / tvrtka ili naziv, OIB, adresa / sjedište)</w:t>
      </w:r>
      <w:r w:rsidRPr="00F53075">
        <w:rPr>
          <w:rFonts w:ascii="Times New Roman" w:hAnsi="Times New Roman"/>
          <w:sz w:val="24"/>
        </w:rPr>
        <w:tab/>
      </w:r>
      <w:r w:rsidRPr="00F53075">
        <w:rPr>
          <w:rFonts w:ascii="Times New Roman" w:hAnsi="Times New Roman"/>
          <w:b/>
          <w:sz w:val="24"/>
          <w:u w:val="single"/>
        </w:rPr>
        <w:t>BABILON d.o.o. u stečaju, OIB: 24555322722, Zagreb, Istarska 45/b</w:t>
      </w:r>
    </w:p>
    <w:p w:rsidR="003A0168" w:rsidRPr="00F53075" w:rsidRDefault="003A0168" w:rsidP="003A0168">
      <w:pPr>
        <w:rPr>
          <w:rFonts w:ascii="Times New Roman" w:hAnsi="Times New Roman"/>
          <w:sz w:val="24"/>
        </w:rPr>
      </w:pPr>
    </w:p>
    <w:p w:rsidR="003A0168" w:rsidRPr="00F53075" w:rsidRDefault="003A0168" w:rsidP="003A0168">
      <w:pPr>
        <w:rPr>
          <w:rFonts w:ascii="Times New Roman" w:hAnsi="Times New Roman"/>
          <w:sz w:val="24"/>
        </w:rPr>
      </w:pPr>
    </w:p>
    <w:p w:rsidR="003A0168" w:rsidRPr="00F53075" w:rsidRDefault="003A0168" w:rsidP="003A0168">
      <w:pPr>
        <w:rPr>
          <w:rFonts w:ascii="Times New Roman" w:hAnsi="Times New Roman"/>
          <w:sz w:val="24"/>
        </w:rPr>
      </w:pPr>
    </w:p>
    <w:p w:rsidR="004D0162" w:rsidRPr="00F53075" w:rsidRDefault="004D0162" w:rsidP="00407176">
      <w:p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STANJE STEČAJNE MASE</w:t>
      </w:r>
    </w:p>
    <w:p w:rsidR="0050362F" w:rsidRPr="00F53075" w:rsidRDefault="0050362F" w:rsidP="00407176">
      <w:pPr>
        <w:jc w:val="both"/>
        <w:rPr>
          <w:rFonts w:ascii="Times New Roman" w:hAnsi="Times New Roman"/>
          <w:sz w:val="24"/>
        </w:rPr>
      </w:pPr>
    </w:p>
    <w:p w:rsidR="00082A30" w:rsidRPr="00F53075" w:rsidRDefault="00CC6C17" w:rsidP="00D158F6">
      <w:p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I</w:t>
      </w:r>
      <w:r w:rsidR="00B26DEB" w:rsidRPr="00F53075">
        <w:rPr>
          <w:rFonts w:ascii="Times New Roman" w:hAnsi="Times New Roman"/>
          <w:sz w:val="24"/>
        </w:rPr>
        <w:t>movina stečajnog dužnika sasto</w:t>
      </w:r>
      <w:r w:rsidR="00082A30" w:rsidRPr="00F53075">
        <w:rPr>
          <w:rFonts w:ascii="Times New Roman" w:hAnsi="Times New Roman"/>
          <w:sz w:val="24"/>
        </w:rPr>
        <w:t>jala se</w:t>
      </w:r>
      <w:r w:rsidR="00B26DEB" w:rsidRPr="00F53075">
        <w:rPr>
          <w:rFonts w:ascii="Times New Roman" w:hAnsi="Times New Roman"/>
          <w:sz w:val="24"/>
        </w:rPr>
        <w:t xml:space="preserve"> od:</w:t>
      </w:r>
    </w:p>
    <w:p w:rsidR="00D158F6" w:rsidRPr="00F53075" w:rsidRDefault="00082A30" w:rsidP="00082A30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 xml:space="preserve">nekretnine upisane u zemljišne knjige Općinskog suda u Samoboru, k.o. Strmec Samoborski, zk.ul.br. 673, k.č. br. 6485/1, koje u naravi čine poslovna zgrada kbr. 5, dvorište i oranica u Novakima, Dr. F. Tuđmana, površine </w:t>
      </w:r>
      <w:smartTag w:uri="urn:schemas-microsoft-com:office:smarttags" w:element="metricconverter">
        <w:smartTagPr>
          <w:attr w:name="ProductID" w:val="1650 m2"/>
        </w:smartTagPr>
        <w:r w:rsidRPr="00F53075">
          <w:rPr>
            <w:rFonts w:ascii="Times New Roman" w:hAnsi="Times New Roman"/>
            <w:sz w:val="24"/>
          </w:rPr>
          <w:t>1650 m2</w:t>
        </w:r>
      </w:smartTag>
      <w:r w:rsidRPr="00F53075">
        <w:rPr>
          <w:rFonts w:ascii="Times New Roman" w:hAnsi="Times New Roman"/>
          <w:sz w:val="24"/>
        </w:rPr>
        <w:t xml:space="preserve">, poslovna zgrada površine 820m2, dvorište površine </w:t>
      </w:r>
      <w:smartTag w:uri="urn:schemas-microsoft-com:office:smarttags" w:element="metricconverter">
        <w:smartTagPr>
          <w:attr w:name="ProductID" w:val="500 m2"/>
        </w:smartTagPr>
        <w:r w:rsidRPr="00F53075">
          <w:rPr>
            <w:rFonts w:ascii="Times New Roman" w:hAnsi="Times New Roman"/>
            <w:sz w:val="24"/>
          </w:rPr>
          <w:t>500 m2</w:t>
        </w:r>
      </w:smartTag>
      <w:r w:rsidRPr="00F53075">
        <w:rPr>
          <w:rFonts w:ascii="Times New Roman" w:hAnsi="Times New Roman"/>
          <w:sz w:val="24"/>
        </w:rPr>
        <w:t xml:space="preserve"> i oranica površine 330 m2</w:t>
      </w:r>
    </w:p>
    <w:p w:rsidR="00082A30" w:rsidRPr="00F53075" w:rsidRDefault="00082A30" w:rsidP="00082A30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pokretnina</w:t>
      </w:r>
    </w:p>
    <w:p w:rsidR="00082A30" w:rsidRPr="00F53075" w:rsidRDefault="00082A30" w:rsidP="00082A30">
      <w:pPr>
        <w:pStyle w:val="Tijeloteksta"/>
        <w:numPr>
          <w:ilvl w:val="0"/>
          <w:numId w:val="38"/>
        </w:numPr>
        <w:jc w:val="both"/>
        <w:rPr>
          <w:szCs w:val="24"/>
          <w:lang w:val="hr-HR"/>
        </w:rPr>
      </w:pPr>
      <w:r w:rsidRPr="00F53075">
        <w:rPr>
          <w:szCs w:val="24"/>
          <w:lang w:val="hr-HR"/>
        </w:rPr>
        <w:t>Oprema u hotelskim sobama (23 sobe)</w:t>
      </w:r>
    </w:p>
    <w:p w:rsidR="00082A30" w:rsidRPr="00F53075" w:rsidRDefault="00082A30" w:rsidP="00082A30">
      <w:pPr>
        <w:pStyle w:val="Tijeloteksta"/>
        <w:numPr>
          <w:ilvl w:val="0"/>
          <w:numId w:val="38"/>
        </w:numPr>
        <w:jc w:val="both"/>
        <w:rPr>
          <w:szCs w:val="24"/>
          <w:lang w:val="hr-HR"/>
        </w:rPr>
      </w:pPr>
      <w:r w:rsidRPr="00F53075">
        <w:rPr>
          <w:szCs w:val="24"/>
          <w:lang w:val="hr-HR"/>
        </w:rPr>
        <w:t>Oprema na terasi restorana</w:t>
      </w:r>
    </w:p>
    <w:p w:rsidR="00082A30" w:rsidRPr="00F53075" w:rsidRDefault="00082A30" w:rsidP="00082A30">
      <w:pPr>
        <w:pStyle w:val="Tijeloteksta"/>
        <w:numPr>
          <w:ilvl w:val="0"/>
          <w:numId w:val="38"/>
        </w:numPr>
        <w:jc w:val="both"/>
        <w:rPr>
          <w:szCs w:val="24"/>
          <w:lang w:val="hr-HR"/>
        </w:rPr>
      </w:pPr>
      <w:r w:rsidRPr="00F53075">
        <w:rPr>
          <w:szCs w:val="24"/>
          <w:lang w:val="hr-HR"/>
        </w:rPr>
        <w:t>Oprema u restoranu</w:t>
      </w:r>
    </w:p>
    <w:p w:rsidR="00082A30" w:rsidRPr="00F53075" w:rsidRDefault="00082A30" w:rsidP="00082A30">
      <w:pPr>
        <w:pStyle w:val="Tijeloteksta"/>
        <w:numPr>
          <w:ilvl w:val="0"/>
          <w:numId w:val="38"/>
        </w:numPr>
        <w:jc w:val="both"/>
        <w:rPr>
          <w:szCs w:val="24"/>
          <w:lang w:val="hr-HR"/>
        </w:rPr>
      </w:pPr>
      <w:r w:rsidRPr="00F53075">
        <w:rPr>
          <w:szCs w:val="24"/>
          <w:lang w:val="hr-HR"/>
        </w:rPr>
        <w:t>Oprema i uređaji u kuhinji</w:t>
      </w:r>
    </w:p>
    <w:p w:rsidR="00082A30" w:rsidRPr="00F53075" w:rsidRDefault="00082A30" w:rsidP="00082A30">
      <w:pPr>
        <w:pStyle w:val="Tijeloteksta"/>
        <w:numPr>
          <w:ilvl w:val="0"/>
          <w:numId w:val="38"/>
        </w:numPr>
        <w:jc w:val="both"/>
        <w:rPr>
          <w:szCs w:val="24"/>
          <w:lang w:val="hr-HR"/>
        </w:rPr>
      </w:pPr>
      <w:r w:rsidRPr="00F53075">
        <w:rPr>
          <w:szCs w:val="24"/>
          <w:lang w:val="hr-HR"/>
        </w:rPr>
        <w:t>Oprema i uređaji na recepciji</w:t>
      </w:r>
    </w:p>
    <w:p w:rsidR="00082A30" w:rsidRPr="00F53075" w:rsidRDefault="00082A30" w:rsidP="00082A30">
      <w:pPr>
        <w:pStyle w:val="Tijeloteksta"/>
        <w:numPr>
          <w:ilvl w:val="0"/>
          <w:numId w:val="38"/>
        </w:numPr>
        <w:jc w:val="both"/>
        <w:rPr>
          <w:szCs w:val="24"/>
          <w:lang w:val="hr-HR"/>
        </w:rPr>
      </w:pPr>
      <w:r w:rsidRPr="00F53075">
        <w:rPr>
          <w:szCs w:val="24"/>
          <w:lang w:val="hr-HR"/>
        </w:rPr>
        <w:t>Alati i inventar u skladištu</w:t>
      </w:r>
    </w:p>
    <w:p w:rsidR="00082A30" w:rsidRPr="00F53075" w:rsidRDefault="00082A30" w:rsidP="00082A30">
      <w:pPr>
        <w:numPr>
          <w:ilvl w:val="0"/>
          <w:numId w:val="38"/>
        </w:numPr>
        <w:ind w:right="521"/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Slike u sobama i restoranu</w:t>
      </w:r>
    </w:p>
    <w:p w:rsidR="00AF6393" w:rsidRPr="00F53075" w:rsidRDefault="00AF6393" w:rsidP="00082A30">
      <w:pPr>
        <w:numPr>
          <w:ilvl w:val="0"/>
          <w:numId w:val="38"/>
        </w:numPr>
        <w:ind w:right="521"/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Automobil Caddy furgon, 2004.g.</w:t>
      </w:r>
    </w:p>
    <w:p w:rsidR="00082A30" w:rsidRPr="00F53075" w:rsidRDefault="00082A30" w:rsidP="00082A30">
      <w:pPr>
        <w:jc w:val="both"/>
        <w:rPr>
          <w:rFonts w:ascii="Times New Roman" w:hAnsi="Times New Roman"/>
          <w:sz w:val="24"/>
        </w:rPr>
      </w:pPr>
    </w:p>
    <w:p w:rsidR="00BE79CE" w:rsidRPr="00F53075" w:rsidRDefault="00CC6C17" w:rsidP="002719DE">
      <w:p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 xml:space="preserve">Na petnaestoj usmenoj javnoj dražbi, ročište je održano 13. listopada 2015.g. na Trgovačkom sudu u Zagrebu, prodana je imovina stečajnog dužnika </w:t>
      </w:r>
      <w:r w:rsidR="004D0162" w:rsidRPr="00F53075">
        <w:rPr>
          <w:rFonts w:ascii="Times New Roman" w:hAnsi="Times New Roman"/>
          <w:sz w:val="24"/>
        </w:rPr>
        <w:t>za iznos od 3.15</w:t>
      </w:r>
      <w:r w:rsidR="00EA19FF" w:rsidRPr="00F53075">
        <w:rPr>
          <w:rFonts w:ascii="Times New Roman" w:hAnsi="Times New Roman"/>
          <w:sz w:val="24"/>
        </w:rPr>
        <w:t>0</w:t>
      </w:r>
      <w:r w:rsidR="004D0162" w:rsidRPr="00F53075">
        <w:rPr>
          <w:rFonts w:ascii="Times New Roman" w:hAnsi="Times New Roman"/>
          <w:sz w:val="24"/>
        </w:rPr>
        <w:t>.</w:t>
      </w:r>
      <w:r w:rsidR="00EA19FF" w:rsidRPr="00F53075">
        <w:rPr>
          <w:rFonts w:ascii="Times New Roman" w:hAnsi="Times New Roman"/>
          <w:sz w:val="24"/>
        </w:rPr>
        <w:t>000</w:t>
      </w:r>
      <w:r w:rsidR="004D0162" w:rsidRPr="00F53075">
        <w:rPr>
          <w:rFonts w:ascii="Times New Roman" w:hAnsi="Times New Roman"/>
          <w:sz w:val="24"/>
        </w:rPr>
        <w:t>,</w:t>
      </w:r>
      <w:r w:rsidR="00EA19FF" w:rsidRPr="00F53075">
        <w:rPr>
          <w:rFonts w:ascii="Times New Roman" w:hAnsi="Times New Roman"/>
          <w:sz w:val="24"/>
        </w:rPr>
        <w:t>00</w:t>
      </w:r>
      <w:r w:rsidR="004D0162" w:rsidRPr="00F53075">
        <w:rPr>
          <w:rFonts w:ascii="Times New Roman" w:hAnsi="Times New Roman"/>
          <w:sz w:val="24"/>
        </w:rPr>
        <w:t xml:space="preserve"> kn i to:</w:t>
      </w:r>
    </w:p>
    <w:p w:rsidR="004D0162" w:rsidRPr="00F53075" w:rsidRDefault="004D0162" w:rsidP="004D0162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nekretnine za iznos od</w:t>
      </w:r>
      <w:r w:rsidR="00F53075">
        <w:rPr>
          <w:rFonts w:ascii="Times New Roman" w:hAnsi="Times New Roman"/>
          <w:sz w:val="24"/>
        </w:rPr>
        <w:tab/>
      </w:r>
      <w:r w:rsidRPr="00F53075">
        <w:rPr>
          <w:rFonts w:ascii="Times New Roman" w:hAnsi="Times New Roman"/>
          <w:sz w:val="24"/>
        </w:rPr>
        <w:t xml:space="preserve">3.051.000,00 kn i </w:t>
      </w:r>
    </w:p>
    <w:p w:rsidR="004D0162" w:rsidRPr="00F53075" w:rsidRDefault="004D0162" w:rsidP="004D0162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pokretnine za iznos od</w:t>
      </w:r>
      <w:r w:rsidR="00F53075">
        <w:rPr>
          <w:rFonts w:ascii="Times New Roman" w:hAnsi="Times New Roman"/>
          <w:sz w:val="24"/>
        </w:rPr>
        <w:tab/>
      </w:r>
      <w:r w:rsidR="00EA19FF" w:rsidRPr="00F53075">
        <w:rPr>
          <w:rFonts w:ascii="Times New Roman" w:hAnsi="Times New Roman"/>
          <w:sz w:val="24"/>
        </w:rPr>
        <w:t xml:space="preserve">  </w:t>
      </w:r>
      <w:r w:rsidRPr="00F53075">
        <w:rPr>
          <w:rFonts w:ascii="Times New Roman" w:hAnsi="Times New Roman"/>
          <w:sz w:val="24"/>
        </w:rPr>
        <w:t xml:space="preserve">   </w:t>
      </w:r>
      <w:r w:rsidR="00EA19FF" w:rsidRPr="00F53075">
        <w:rPr>
          <w:rFonts w:ascii="Times New Roman" w:hAnsi="Times New Roman"/>
          <w:sz w:val="24"/>
        </w:rPr>
        <w:t>99</w:t>
      </w:r>
      <w:r w:rsidRPr="00F53075">
        <w:rPr>
          <w:rFonts w:ascii="Times New Roman" w:hAnsi="Times New Roman"/>
          <w:sz w:val="24"/>
        </w:rPr>
        <w:t>.</w:t>
      </w:r>
      <w:r w:rsidR="00EA19FF" w:rsidRPr="00F53075">
        <w:rPr>
          <w:rFonts w:ascii="Times New Roman" w:hAnsi="Times New Roman"/>
          <w:sz w:val="24"/>
        </w:rPr>
        <w:t>000</w:t>
      </w:r>
      <w:r w:rsidRPr="00F53075">
        <w:rPr>
          <w:rFonts w:ascii="Times New Roman" w:hAnsi="Times New Roman"/>
          <w:sz w:val="24"/>
        </w:rPr>
        <w:t>,</w:t>
      </w:r>
      <w:r w:rsidR="00EA19FF" w:rsidRPr="00F53075">
        <w:rPr>
          <w:rFonts w:ascii="Times New Roman" w:hAnsi="Times New Roman"/>
          <w:sz w:val="24"/>
        </w:rPr>
        <w:t>00</w:t>
      </w:r>
      <w:r w:rsidRPr="00F53075">
        <w:rPr>
          <w:rFonts w:ascii="Times New Roman" w:hAnsi="Times New Roman"/>
          <w:sz w:val="24"/>
        </w:rPr>
        <w:t xml:space="preserve"> kn.</w:t>
      </w:r>
    </w:p>
    <w:p w:rsidR="001672F6" w:rsidRPr="00F53075" w:rsidRDefault="001672F6" w:rsidP="002719DE">
      <w:pPr>
        <w:jc w:val="both"/>
        <w:rPr>
          <w:rFonts w:ascii="Times New Roman" w:hAnsi="Times New Roman"/>
          <w:sz w:val="24"/>
        </w:rPr>
      </w:pPr>
    </w:p>
    <w:p w:rsidR="007402D0" w:rsidRPr="00F53075" w:rsidRDefault="004D0162" w:rsidP="002719DE">
      <w:p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Stečajni upravitelj</w:t>
      </w:r>
      <w:r w:rsidR="00B90985" w:rsidRPr="00F53075">
        <w:rPr>
          <w:rFonts w:ascii="Times New Roman" w:hAnsi="Times New Roman"/>
          <w:sz w:val="24"/>
        </w:rPr>
        <w:t xml:space="preserve"> je predao</w:t>
      </w:r>
      <w:r w:rsidR="0050362F" w:rsidRPr="00F53075">
        <w:rPr>
          <w:rFonts w:ascii="Times New Roman" w:hAnsi="Times New Roman"/>
          <w:sz w:val="24"/>
        </w:rPr>
        <w:t xml:space="preserve"> na</w:t>
      </w:r>
      <w:r w:rsidR="00EA19FF" w:rsidRPr="00F53075">
        <w:rPr>
          <w:rFonts w:ascii="Times New Roman" w:hAnsi="Times New Roman"/>
          <w:sz w:val="24"/>
        </w:rPr>
        <w:t xml:space="preserve"> sudski</w:t>
      </w:r>
      <w:r w:rsidR="0050362F" w:rsidRPr="00F53075">
        <w:rPr>
          <w:rFonts w:ascii="Times New Roman" w:hAnsi="Times New Roman"/>
          <w:sz w:val="24"/>
        </w:rPr>
        <w:t xml:space="preserve"> spis</w:t>
      </w:r>
      <w:r w:rsidR="00B90985" w:rsidRPr="00F53075">
        <w:rPr>
          <w:rFonts w:ascii="Times New Roman" w:hAnsi="Times New Roman"/>
          <w:sz w:val="24"/>
        </w:rPr>
        <w:t xml:space="preserve"> specifikaciju stvarnih troškova nastalih tijekom stečajnog p</w:t>
      </w:r>
      <w:r w:rsidR="007402D0" w:rsidRPr="00F53075">
        <w:rPr>
          <w:rFonts w:ascii="Times New Roman" w:hAnsi="Times New Roman"/>
          <w:sz w:val="24"/>
        </w:rPr>
        <w:t>ostupka nad stečajnim dužnikom.</w:t>
      </w:r>
    </w:p>
    <w:p w:rsidR="00CC6C17" w:rsidRPr="00F53075" w:rsidRDefault="00CC6C17" w:rsidP="002719DE">
      <w:pPr>
        <w:jc w:val="both"/>
        <w:rPr>
          <w:rFonts w:ascii="Times New Roman" w:hAnsi="Times New Roman"/>
          <w:sz w:val="24"/>
        </w:rPr>
      </w:pPr>
    </w:p>
    <w:p w:rsidR="00CC6C17" w:rsidRPr="00F53075" w:rsidRDefault="00CC6C17" w:rsidP="002719DE">
      <w:p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 xml:space="preserve">Po pravomoćnosti </w:t>
      </w:r>
      <w:r w:rsidR="00EA19FF" w:rsidRPr="00F53075">
        <w:rPr>
          <w:rFonts w:ascii="Times New Roman" w:hAnsi="Times New Roman"/>
          <w:sz w:val="24"/>
        </w:rPr>
        <w:t>Rješenja o dosudi</w:t>
      </w:r>
      <w:r w:rsidR="0001791B" w:rsidRPr="00F53075">
        <w:rPr>
          <w:rFonts w:ascii="Times New Roman" w:hAnsi="Times New Roman"/>
          <w:sz w:val="24"/>
        </w:rPr>
        <w:t xml:space="preserve"> i</w:t>
      </w:r>
      <w:r w:rsidR="00EA19FF" w:rsidRPr="00F53075">
        <w:rPr>
          <w:rFonts w:ascii="Times New Roman" w:hAnsi="Times New Roman"/>
          <w:sz w:val="24"/>
        </w:rPr>
        <w:t xml:space="preserve"> Zaključk</w:t>
      </w:r>
      <w:r w:rsidR="0001791B" w:rsidRPr="00F53075">
        <w:rPr>
          <w:rFonts w:ascii="Times New Roman" w:hAnsi="Times New Roman"/>
          <w:sz w:val="24"/>
        </w:rPr>
        <w:t>a</w:t>
      </w:r>
      <w:r w:rsidR="00EA19FF" w:rsidRPr="00F53075">
        <w:rPr>
          <w:rFonts w:ascii="Times New Roman" w:hAnsi="Times New Roman"/>
          <w:sz w:val="24"/>
        </w:rPr>
        <w:t xml:space="preserve"> o predaji, računovodstvo suda je dana 4. prosinca 2015.g. d</w:t>
      </w:r>
      <w:r w:rsidR="0001791B" w:rsidRPr="00F53075">
        <w:rPr>
          <w:rFonts w:ascii="Times New Roman" w:hAnsi="Times New Roman"/>
          <w:sz w:val="24"/>
        </w:rPr>
        <w:t>označilo sredstva, dobivena prodajom</w:t>
      </w:r>
      <w:r w:rsidR="00CB7ACE" w:rsidRPr="00F53075">
        <w:rPr>
          <w:rFonts w:ascii="Times New Roman" w:hAnsi="Times New Roman"/>
          <w:sz w:val="24"/>
        </w:rPr>
        <w:t xml:space="preserve"> imovine</w:t>
      </w:r>
      <w:r w:rsidR="0001791B" w:rsidRPr="00F53075">
        <w:rPr>
          <w:rFonts w:ascii="Times New Roman" w:hAnsi="Times New Roman"/>
          <w:sz w:val="24"/>
        </w:rPr>
        <w:t>, na račun stečajnog dužnika.</w:t>
      </w:r>
    </w:p>
    <w:p w:rsidR="0001791B" w:rsidRPr="00F53075" w:rsidRDefault="0001791B" w:rsidP="002719DE">
      <w:pPr>
        <w:jc w:val="both"/>
        <w:rPr>
          <w:rFonts w:ascii="Times New Roman" w:hAnsi="Times New Roman"/>
          <w:sz w:val="24"/>
        </w:rPr>
      </w:pPr>
    </w:p>
    <w:p w:rsidR="00C71485" w:rsidRPr="00F53075" w:rsidRDefault="00C71485" w:rsidP="002719DE">
      <w:p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Stečajni upravitelj je izvršio usklađenje otvorenih stavaka - obveza po dospjelim nepodmirenim računima za pružene usluge sa:</w:t>
      </w:r>
    </w:p>
    <w:p w:rsidR="00C71485" w:rsidRPr="00F53075" w:rsidRDefault="00C71485" w:rsidP="00C71485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HEP-ODS d.o.o.</w:t>
      </w:r>
    </w:p>
    <w:p w:rsidR="00C71485" w:rsidRPr="00F53075" w:rsidRDefault="00C71485" w:rsidP="00C71485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HEP Opskrba d.o.o.</w:t>
      </w:r>
    </w:p>
    <w:p w:rsidR="00C71485" w:rsidRPr="00F53075" w:rsidRDefault="00C71485" w:rsidP="00C71485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Montcogim plinara</w:t>
      </w:r>
      <w:r w:rsidR="00B02200" w:rsidRPr="00F53075">
        <w:rPr>
          <w:rFonts w:ascii="Times New Roman" w:hAnsi="Times New Roman"/>
          <w:sz w:val="24"/>
        </w:rPr>
        <w:t xml:space="preserve"> d.o.o.</w:t>
      </w:r>
    </w:p>
    <w:p w:rsidR="00C71485" w:rsidRPr="00F53075" w:rsidRDefault="00B02200" w:rsidP="00C71485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Vodoopskrba i odvodnja d.o.o.</w:t>
      </w:r>
    </w:p>
    <w:p w:rsidR="00B02200" w:rsidRPr="00F53075" w:rsidRDefault="00B02200" w:rsidP="00C71485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 xml:space="preserve">Grad Sveta Nedjelja – usklađenje obveza za komunalnu i </w:t>
      </w:r>
      <w:r w:rsidR="00054653" w:rsidRPr="00F53075">
        <w:rPr>
          <w:rFonts w:ascii="Times New Roman" w:hAnsi="Times New Roman"/>
          <w:sz w:val="24"/>
        </w:rPr>
        <w:t>naknadu za uređenje voda</w:t>
      </w:r>
    </w:p>
    <w:p w:rsidR="0001791B" w:rsidRPr="00F53075" w:rsidRDefault="0001791B" w:rsidP="002719DE">
      <w:p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Iz doznačenih sredstava</w:t>
      </w:r>
      <w:r w:rsidR="00C71485" w:rsidRPr="00F53075">
        <w:rPr>
          <w:rFonts w:ascii="Times New Roman" w:hAnsi="Times New Roman"/>
          <w:sz w:val="24"/>
        </w:rPr>
        <w:t xml:space="preserve"> </w:t>
      </w:r>
      <w:r w:rsidRPr="00F53075">
        <w:rPr>
          <w:rFonts w:ascii="Times New Roman" w:hAnsi="Times New Roman"/>
          <w:sz w:val="24"/>
        </w:rPr>
        <w:t>namireni</w:t>
      </w:r>
      <w:r w:rsidR="00463F11" w:rsidRPr="00F53075">
        <w:rPr>
          <w:rFonts w:ascii="Times New Roman" w:hAnsi="Times New Roman"/>
          <w:sz w:val="24"/>
        </w:rPr>
        <w:t xml:space="preserve"> su</w:t>
      </w:r>
      <w:r w:rsidR="00B02200" w:rsidRPr="00F53075">
        <w:rPr>
          <w:rFonts w:ascii="Times New Roman" w:hAnsi="Times New Roman"/>
          <w:sz w:val="24"/>
        </w:rPr>
        <w:t xml:space="preserve"> </w:t>
      </w:r>
      <w:r w:rsidRPr="00F53075">
        <w:rPr>
          <w:rFonts w:ascii="Times New Roman" w:hAnsi="Times New Roman"/>
          <w:sz w:val="24"/>
        </w:rPr>
        <w:t>slijedeći troškovi</w:t>
      </w:r>
      <w:r w:rsidR="00C71485" w:rsidRPr="00F53075">
        <w:rPr>
          <w:rFonts w:ascii="Times New Roman" w:hAnsi="Times New Roman"/>
          <w:sz w:val="24"/>
        </w:rPr>
        <w:t xml:space="preserve"> stečajnog postupka</w:t>
      </w:r>
      <w:r w:rsidRPr="00F53075">
        <w:rPr>
          <w:rFonts w:ascii="Times New Roman" w:hAnsi="Times New Roman"/>
          <w:sz w:val="24"/>
        </w:rPr>
        <w:t>:</w:t>
      </w:r>
    </w:p>
    <w:p w:rsidR="0001791B" w:rsidRPr="00F53075" w:rsidRDefault="00CB7ACE" w:rsidP="00CB7ACE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lastRenderedPageBreak/>
        <w:t>troškovi pokrenuto</w:t>
      </w:r>
      <w:r w:rsidR="00B02200" w:rsidRPr="00F53075">
        <w:rPr>
          <w:rFonts w:ascii="Times New Roman" w:hAnsi="Times New Roman"/>
          <w:sz w:val="24"/>
        </w:rPr>
        <w:t>g</w:t>
      </w:r>
      <w:r w:rsidRPr="00F53075">
        <w:rPr>
          <w:rFonts w:ascii="Times New Roman" w:hAnsi="Times New Roman"/>
          <w:sz w:val="24"/>
        </w:rPr>
        <w:t xml:space="preserve"> ovršno</w:t>
      </w:r>
      <w:r w:rsidR="00B02200" w:rsidRPr="00F53075">
        <w:rPr>
          <w:rFonts w:ascii="Times New Roman" w:hAnsi="Times New Roman"/>
          <w:sz w:val="24"/>
        </w:rPr>
        <w:t>g</w:t>
      </w:r>
      <w:r w:rsidRPr="00F53075">
        <w:rPr>
          <w:rFonts w:ascii="Times New Roman" w:hAnsi="Times New Roman"/>
          <w:sz w:val="24"/>
        </w:rPr>
        <w:t xml:space="preserve"> postupk</w:t>
      </w:r>
      <w:r w:rsidR="00B02200" w:rsidRPr="00F53075">
        <w:rPr>
          <w:rFonts w:ascii="Times New Roman" w:hAnsi="Times New Roman"/>
          <w:sz w:val="24"/>
        </w:rPr>
        <w:t>a</w:t>
      </w:r>
      <w:r w:rsidRPr="00F53075">
        <w:rPr>
          <w:rFonts w:ascii="Times New Roman" w:hAnsi="Times New Roman"/>
          <w:sz w:val="24"/>
        </w:rPr>
        <w:t xml:space="preserve"> Ovrv-20760/14, ovrhovoditelja Vodoopskrbe i odvodnje d.o.o. za dospjele neplaćene račune </w:t>
      </w:r>
      <w:r w:rsidR="00B02200" w:rsidRPr="00F53075">
        <w:rPr>
          <w:rFonts w:ascii="Times New Roman" w:hAnsi="Times New Roman"/>
          <w:sz w:val="24"/>
        </w:rPr>
        <w:t xml:space="preserve">kao i </w:t>
      </w:r>
      <w:r w:rsidRPr="00F53075">
        <w:rPr>
          <w:rFonts w:ascii="Times New Roman" w:hAnsi="Times New Roman"/>
          <w:sz w:val="24"/>
        </w:rPr>
        <w:t>trošak</w:t>
      </w:r>
      <w:r w:rsidR="00B02200" w:rsidRPr="00F53075">
        <w:rPr>
          <w:rFonts w:ascii="Times New Roman" w:hAnsi="Times New Roman"/>
          <w:sz w:val="24"/>
        </w:rPr>
        <w:t xml:space="preserve"> FINA-ine</w:t>
      </w:r>
      <w:r w:rsidRPr="00F53075">
        <w:rPr>
          <w:rFonts w:ascii="Times New Roman" w:hAnsi="Times New Roman"/>
          <w:sz w:val="24"/>
        </w:rPr>
        <w:t xml:space="preserve"> naknade za prisiln</w:t>
      </w:r>
      <w:r w:rsidR="00B02200" w:rsidRPr="00F53075">
        <w:rPr>
          <w:rFonts w:ascii="Times New Roman" w:hAnsi="Times New Roman"/>
          <w:sz w:val="24"/>
        </w:rPr>
        <w:t>u naplatu</w:t>
      </w:r>
    </w:p>
    <w:p w:rsidR="00054653" w:rsidRPr="00F53075" w:rsidRDefault="00054653" w:rsidP="00CB7ACE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troškovi pokrenutog ovršnog postupka Ovrv-195/13, ovrhovoditelja Velebit osiguranje d.d. za dospjelu neplaćenu premiju kao i trošak FINA-ine naknade za prisilnu naplatu</w:t>
      </w:r>
    </w:p>
    <w:p w:rsidR="00463F11" w:rsidRPr="00F53075" w:rsidRDefault="00463F11" w:rsidP="00CB7ACE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troškovi pokrenutog ovršnog postupka Ovrv-185/15, ovrhovoditelja HEP-ODS d.o.o. za dospjele neplaćene račune kao i trošak FINA-ine naknade za prisilnu naplatu</w:t>
      </w:r>
    </w:p>
    <w:p w:rsidR="00463F11" w:rsidRPr="00F53075" w:rsidRDefault="00463F11" w:rsidP="00CB7ACE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troškovi pokrenutog ovršnog postupka Ovrv-3283/14, ovrhovoditelja HEP-ODS d.o.o. za dospjele neplaćene račune kao i trošak FINA-ine naknade za prisilnu naplatu</w:t>
      </w:r>
    </w:p>
    <w:p w:rsidR="000C7AB2" w:rsidRPr="00F53075" w:rsidRDefault="000C7AB2" w:rsidP="00CB7ACE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troškovi pokrenutog ovršnog postupka Ovrv-5151/15, ovrhovoditelja HEP d.o.o. za dospjele neplaćene račune kao i trošak FINA-ine naknade za prisilnu naplatu</w:t>
      </w:r>
    </w:p>
    <w:p w:rsidR="00B02200" w:rsidRPr="00F53075" w:rsidRDefault="00463F11" w:rsidP="00CB7ACE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neisplaćene plaće radnika po ugovoru o radu na određeno vrijeme, sklopljenog tijekom trajanja stečajnog postupka</w:t>
      </w:r>
    </w:p>
    <w:p w:rsidR="00CB7ACE" w:rsidRPr="00F53075" w:rsidRDefault="00463F11" w:rsidP="00CB7ACE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t</w:t>
      </w:r>
      <w:r w:rsidR="00054653" w:rsidRPr="00F53075">
        <w:rPr>
          <w:rFonts w:ascii="Times New Roman" w:hAnsi="Times New Roman"/>
          <w:sz w:val="24"/>
        </w:rPr>
        <w:t>roškovi unajmljenog poslovno-</w:t>
      </w:r>
      <w:r w:rsidRPr="00F53075">
        <w:rPr>
          <w:rFonts w:ascii="Times New Roman" w:hAnsi="Times New Roman"/>
          <w:sz w:val="24"/>
        </w:rPr>
        <w:t>arhivskog prostora</w:t>
      </w:r>
      <w:r w:rsidR="00054653" w:rsidRPr="00F53075">
        <w:rPr>
          <w:rFonts w:ascii="Times New Roman" w:hAnsi="Times New Roman"/>
          <w:sz w:val="24"/>
        </w:rPr>
        <w:t xml:space="preserve"> i režijski troškovi za unajmljeni prostor</w:t>
      </w:r>
    </w:p>
    <w:p w:rsidR="00054653" w:rsidRPr="00F53075" w:rsidRDefault="00054653" w:rsidP="00CB7ACE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troškovi komunalne i naknade za uređenje voda</w:t>
      </w:r>
    </w:p>
    <w:p w:rsidR="00EA19FF" w:rsidRPr="00F53075" w:rsidRDefault="00EA19FF" w:rsidP="002719DE">
      <w:pPr>
        <w:jc w:val="both"/>
        <w:rPr>
          <w:rFonts w:ascii="Times New Roman" w:hAnsi="Times New Roman"/>
          <w:sz w:val="24"/>
        </w:rPr>
      </w:pPr>
    </w:p>
    <w:p w:rsidR="00CC1C52" w:rsidRPr="00F53075" w:rsidRDefault="00F77199" w:rsidP="002719DE">
      <w:p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U izradi su popisi tražbina I. i II. višeg isplatnog reda koje će se uzeti u obzir za diobu</w:t>
      </w:r>
      <w:r w:rsidR="00813791" w:rsidRPr="00F53075">
        <w:rPr>
          <w:rFonts w:ascii="Times New Roman" w:hAnsi="Times New Roman"/>
          <w:sz w:val="24"/>
        </w:rPr>
        <w:t xml:space="preserve"> u cijelosti, a po dobivenoj s</w:t>
      </w:r>
      <w:r w:rsidR="00B90985" w:rsidRPr="00F53075">
        <w:rPr>
          <w:rFonts w:ascii="Times New Roman" w:hAnsi="Times New Roman"/>
          <w:sz w:val="24"/>
        </w:rPr>
        <w:t>uglasnosti</w:t>
      </w:r>
      <w:r w:rsidR="00813791" w:rsidRPr="00F53075">
        <w:rPr>
          <w:rFonts w:ascii="Times New Roman" w:hAnsi="Times New Roman"/>
          <w:sz w:val="24"/>
        </w:rPr>
        <w:t xml:space="preserve"> stečajnog suca</w:t>
      </w:r>
      <w:r w:rsidR="00B90985" w:rsidRPr="00F53075">
        <w:rPr>
          <w:rFonts w:ascii="Times New Roman" w:hAnsi="Times New Roman"/>
          <w:sz w:val="24"/>
        </w:rPr>
        <w:t xml:space="preserve"> za namirenje vjerovnika viših isplatnih redova u cijelosti s utvrđenim tražbinama u</w:t>
      </w:r>
      <w:r w:rsidR="0050362F" w:rsidRPr="00F53075">
        <w:rPr>
          <w:rFonts w:ascii="Times New Roman" w:hAnsi="Times New Roman"/>
          <w:sz w:val="24"/>
        </w:rPr>
        <w:t xml:space="preserve"> ukupnom</w:t>
      </w:r>
      <w:r w:rsidR="00B90985" w:rsidRPr="00F53075">
        <w:rPr>
          <w:rFonts w:ascii="Times New Roman" w:hAnsi="Times New Roman"/>
          <w:sz w:val="24"/>
        </w:rPr>
        <w:t xml:space="preserve"> iznosu od 1.870.223,29 kn od čega je:</w:t>
      </w:r>
    </w:p>
    <w:p w:rsidR="00B90985" w:rsidRPr="00F53075" w:rsidRDefault="00B90985" w:rsidP="00B90985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u I. višem isplatnom redu utvrđeno tražbina u ukupnom iznosu od 308.118,47 kn, a u</w:t>
      </w:r>
    </w:p>
    <w:p w:rsidR="00B90985" w:rsidRPr="00F53075" w:rsidRDefault="00B90985" w:rsidP="00B90985">
      <w:pPr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u II. višem isplatnom redu utvrđeno</w:t>
      </w:r>
      <w:r w:rsidR="0050362F" w:rsidRPr="00F53075">
        <w:rPr>
          <w:rFonts w:ascii="Times New Roman" w:hAnsi="Times New Roman"/>
          <w:sz w:val="24"/>
        </w:rPr>
        <w:t xml:space="preserve"> je</w:t>
      </w:r>
      <w:r w:rsidRPr="00F53075">
        <w:rPr>
          <w:rFonts w:ascii="Times New Roman" w:hAnsi="Times New Roman"/>
          <w:sz w:val="24"/>
        </w:rPr>
        <w:t xml:space="preserve"> tražbina u ukupnom iznosu od 1.562.104,82 kn</w:t>
      </w:r>
    </w:p>
    <w:p w:rsidR="007C328E" w:rsidRPr="00F53075" w:rsidRDefault="00F77199" w:rsidP="009A27B0">
      <w:pPr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 xml:space="preserve">Stečajni upravitelj je uputio pozive svim vjerovnicima viših isplatnih redova na dostavu brojeva poslovnih računa </w:t>
      </w:r>
      <w:r w:rsidR="00813791" w:rsidRPr="00F53075">
        <w:rPr>
          <w:rFonts w:ascii="Times New Roman" w:hAnsi="Times New Roman"/>
          <w:sz w:val="24"/>
        </w:rPr>
        <w:t>radi</w:t>
      </w:r>
      <w:r w:rsidRPr="00F53075">
        <w:rPr>
          <w:rFonts w:ascii="Times New Roman" w:hAnsi="Times New Roman"/>
          <w:sz w:val="24"/>
        </w:rPr>
        <w:t xml:space="preserve"> doznak</w:t>
      </w:r>
      <w:r w:rsidR="009F4060" w:rsidRPr="00F53075">
        <w:rPr>
          <w:rFonts w:ascii="Times New Roman" w:hAnsi="Times New Roman"/>
          <w:sz w:val="24"/>
        </w:rPr>
        <w:t>e</w:t>
      </w:r>
      <w:r w:rsidRPr="00F53075">
        <w:rPr>
          <w:rFonts w:ascii="Times New Roman" w:hAnsi="Times New Roman"/>
          <w:sz w:val="24"/>
        </w:rPr>
        <w:t xml:space="preserve"> </w:t>
      </w:r>
      <w:r w:rsidR="00813791" w:rsidRPr="00F53075">
        <w:rPr>
          <w:rFonts w:ascii="Times New Roman" w:hAnsi="Times New Roman"/>
          <w:sz w:val="24"/>
        </w:rPr>
        <w:t xml:space="preserve">pripadajućih </w:t>
      </w:r>
      <w:r w:rsidRPr="00F53075">
        <w:rPr>
          <w:rFonts w:ascii="Times New Roman" w:hAnsi="Times New Roman"/>
          <w:sz w:val="24"/>
        </w:rPr>
        <w:t>sredstava po provedenoj diobi.</w:t>
      </w:r>
    </w:p>
    <w:p w:rsidR="00407176" w:rsidRPr="00F53075" w:rsidRDefault="00407176" w:rsidP="00407176">
      <w:pPr>
        <w:jc w:val="both"/>
        <w:rPr>
          <w:rFonts w:ascii="Times New Roman" w:hAnsi="Times New Roman"/>
          <w:sz w:val="24"/>
        </w:rPr>
      </w:pPr>
    </w:p>
    <w:p w:rsidR="00407176" w:rsidRPr="00F53075" w:rsidRDefault="00B6787B" w:rsidP="00064AB4">
      <w:pPr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 xml:space="preserve">U Zagrebu, </w:t>
      </w:r>
      <w:r w:rsidR="0054196F" w:rsidRPr="00F53075">
        <w:rPr>
          <w:rFonts w:ascii="Times New Roman" w:hAnsi="Times New Roman"/>
          <w:sz w:val="24"/>
        </w:rPr>
        <w:t>1</w:t>
      </w:r>
      <w:r w:rsidR="002D3A9C" w:rsidRPr="00F53075">
        <w:rPr>
          <w:rFonts w:ascii="Times New Roman" w:hAnsi="Times New Roman"/>
          <w:sz w:val="24"/>
        </w:rPr>
        <w:t>1</w:t>
      </w:r>
      <w:r w:rsidRPr="00F53075">
        <w:rPr>
          <w:rFonts w:ascii="Times New Roman" w:hAnsi="Times New Roman"/>
          <w:sz w:val="24"/>
        </w:rPr>
        <w:t>.</w:t>
      </w:r>
      <w:r w:rsidR="002D3A9C" w:rsidRPr="00F53075">
        <w:rPr>
          <w:rFonts w:ascii="Times New Roman" w:hAnsi="Times New Roman"/>
          <w:sz w:val="24"/>
        </w:rPr>
        <w:t xml:space="preserve"> </w:t>
      </w:r>
      <w:r w:rsidR="0054196F" w:rsidRPr="00F53075">
        <w:rPr>
          <w:rFonts w:ascii="Times New Roman" w:hAnsi="Times New Roman"/>
          <w:sz w:val="24"/>
        </w:rPr>
        <w:t>siječnja</w:t>
      </w:r>
      <w:r w:rsidR="00407176" w:rsidRPr="00F53075">
        <w:rPr>
          <w:rFonts w:ascii="Times New Roman" w:hAnsi="Times New Roman"/>
          <w:sz w:val="24"/>
        </w:rPr>
        <w:t xml:space="preserve"> 20</w:t>
      </w:r>
      <w:r w:rsidR="0050570D" w:rsidRPr="00F53075">
        <w:rPr>
          <w:rFonts w:ascii="Times New Roman" w:hAnsi="Times New Roman"/>
          <w:sz w:val="24"/>
        </w:rPr>
        <w:t>1</w:t>
      </w:r>
      <w:r w:rsidR="0054196F" w:rsidRPr="00F53075">
        <w:rPr>
          <w:rFonts w:ascii="Times New Roman" w:hAnsi="Times New Roman"/>
          <w:sz w:val="24"/>
        </w:rPr>
        <w:t>6</w:t>
      </w:r>
      <w:r w:rsidR="00407176" w:rsidRPr="00F53075">
        <w:rPr>
          <w:rFonts w:ascii="Times New Roman" w:hAnsi="Times New Roman"/>
          <w:sz w:val="24"/>
        </w:rPr>
        <w:t>.</w:t>
      </w:r>
    </w:p>
    <w:p w:rsidR="00064AB4" w:rsidRPr="00F53075" w:rsidRDefault="00064AB4" w:rsidP="00064AB4">
      <w:pPr>
        <w:rPr>
          <w:rFonts w:ascii="Times New Roman" w:hAnsi="Times New Roman"/>
          <w:sz w:val="24"/>
        </w:rPr>
      </w:pPr>
    </w:p>
    <w:p w:rsidR="00407176" w:rsidRPr="00F53075" w:rsidRDefault="0054196F" w:rsidP="00813791">
      <w:pPr>
        <w:ind w:left="4963" w:firstLine="709"/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S</w:t>
      </w:r>
      <w:r w:rsidR="00407176" w:rsidRPr="00F53075">
        <w:rPr>
          <w:rFonts w:ascii="Times New Roman" w:hAnsi="Times New Roman"/>
          <w:sz w:val="24"/>
        </w:rPr>
        <w:t>tečajni upravitelj:</w:t>
      </w:r>
    </w:p>
    <w:p w:rsidR="00A57368" w:rsidRPr="00F53075" w:rsidRDefault="00407176" w:rsidP="00813791">
      <w:pPr>
        <w:ind w:left="4963" w:firstLine="709"/>
        <w:jc w:val="both"/>
        <w:rPr>
          <w:rFonts w:ascii="Times New Roman" w:hAnsi="Times New Roman"/>
          <w:sz w:val="24"/>
        </w:rPr>
      </w:pPr>
      <w:r w:rsidRPr="00F53075">
        <w:rPr>
          <w:rFonts w:ascii="Times New Roman" w:hAnsi="Times New Roman"/>
          <w:sz w:val="24"/>
        </w:rPr>
        <w:t>Pero Hrkać, dipl.oec.</w:t>
      </w:r>
    </w:p>
    <w:sectPr w:rsidR="00A57368" w:rsidRPr="00F53075" w:rsidSect="0050362F">
      <w:headerReference w:type="even" r:id="rId8"/>
      <w:headerReference w:type="default" r:id="rId9"/>
      <w:pgSz w:w="11906" w:h="16838"/>
      <w:pgMar w:top="170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064" w:rsidRDefault="00E65064">
      <w:r>
        <w:separator/>
      </w:r>
    </w:p>
  </w:endnote>
  <w:endnote w:type="continuationSeparator" w:id="0">
    <w:p w:rsidR="00E65064" w:rsidRDefault="00E6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064" w:rsidRDefault="00E65064">
      <w:r>
        <w:separator/>
      </w:r>
    </w:p>
  </w:footnote>
  <w:footnote w:type="continuationSeparator" w:id="0">
    <w:p w:rsidR="00E65064" w:rsidRDefault="00E65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60" w:rsidRDefault="009F4060" w:rsidP="008116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F4060" w:rsidRDefault="009F406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60" w:rsidRDefault="009F4060" w:rsidP="008116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40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F4060" w:rsidRPr="00DD24C5" w:rsidRDefault="009F4060">
    <w:pPr>
      <w:pStyle w:val="Zaglavlje"/>
      <w:rPr>
        <w:sz w:val="16"/>
        <w:szCs w:val="16"/>
      </w:rPr>
    </w:pPr>
    <w:r>
      <w:tab/>
    </w:r>
    <w:r>
      <w:tab/>
    </w:r>
    <w:r>
      <w:rPr>
        <w:sz w:val="16"/>
        <w:szCs w:val="16"/>
      </w:rPr>
      <w:t>7 St-126</w:t>
    </w:r>
    <w:r w:rsidRPr="00DD24C5">
      <w:rPr>
        <w:sz w:val="16"/>
        <w:szCs w:val="16"/>
      </w:rPr>
      <w:t>/</w:t>
    </w:r>
    <w:r>
      <w:rPr>
        <w:sz w:val="16"/>
        <w:szCs w:val="16"/>
      </w:rPr>
      <w:t>11</w:t>
    </w:r>
  </w:p>
  <w:p w:rsidR="009F4060" w:rsidRDefault="009F4060" w:rsidP="00DD24C5">
    <w:pPr>
      <w:pStyle w:val="Zaglavlje"/>
      <w:jc w:val="both"/>
    </w:pPr>
    <w:r>
      <w:rPr>
        <w:sz w:val="16"/>
        <w:szCs w:val="16"/>
      </w:rPr>
      <w:tab/>
    </w:r>
    <w:r>
      <w:rPr>
        <w:sz w:val="16"/>
        <w:szCs w:val="16"/>
      </w:rPr>
      <w:tab/>
    </w:r>
  </w:p>
  <w:p w:rsidR="009F4060" w:rsidRDefault="009F4060" w:rsidP="00DD24C5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438A"/>
    <w:multiLevelType w:val="hybridMultilevel"/>
    <w:tmpl w:val="7B107AD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24269F"/>
    <w:multiLevelType w:val="hybridMultilevel"/>
    <w:tmpl w:val="B51A1552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F3396"/>
    <w:multiLevelType w:val="hybridMultilevel"/>
    <w:tmpl w:val="7A463376"/>
    <w:lvl w:ilvl="0" w:tplc="041A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8192"/>
        </w:tabs>
        <w:ind w:left="81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912"/>
        </w:tabs>
        <w:ind w:left="89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632"/>
        </w:tabs>
        <w:ind w:left="96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0352"/>
        </w:tabs>
        <w:ind w:left="103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1072"/>
        </w:tabs>
        <w:ind w:left="110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792"/>
        </w:tabs>
        <w:ind w:left="11792" w:hanging="360"/>
      </w:pPr>
      <w:rPr>
        <w:rFonts w:ascii="Wingdings" w:hAnsi="Wingdings" w:hint="default"/>
      </w:rPr>
    </w:lvl>
  </w:abstractNum>
  <w:abstractNum w:abstractNumId="3">
    <w:nsid w:val="198E1831"/>
    <w:multiLevelType w:val="hybridMultilevel"/>
    <w:tmpl w:val="A53EE4F8"/>
    <w:lvl w:ilvl="0" w:tplc="041A0019">
      <w:start w:val="1"/>
      <w:numFmt w:val="lowerLetter"/>
      <w:lvlText w:val="%1."/>
      <w:lvlJc w:val="left"/>
      <w:pPr>
        <w:tabs>
          <w:tab w:val="num" w:pos="6032"/>
        </w:tabs>
        <w:ind w:left="6032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6752"/>
        </w:tabs>
        <w:ind w:left="67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472"/>
        </w:tabs>
        <w:ind w:left="74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192"/>
        </w:tabs>
        <w:ind w:left="81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8912"/>
        </w:tabs>
        <w:ind w:left="89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9632"/>
        </w:tabs>
        <w:ind w:left="96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352"/>
        </w:tabs>
        <w:ind w:left="103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072"/>
        </w:tabs>
        <w:ind w:left="110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1792"/>
        </w:tabs>
        <w:ind w:left="11792" w:hanging="180"/>
      </w:pPr>
    </w:lvl>
  </w:abstractNum>
  <w:abstractNum w:abstractNumId="4">
    <w:nsid w:val="1D3B1C44"/>
    <w:multiLevelType w:val="hybridMultilevel"/>
    <w:tmpl w:val="259E6538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C3118"/>
    <w:multiLevelType w:val="hybridMultilevel"/>
    <w:tmpl w:val="923462BC"/>
    <w:lvl w:ilvl="0" w:tplc="041A0001">
      <w:start w:val="1"/>
      <w:numFmt w:val="bullet"/>
      <w:lvlText w:val=""/>
      <w:lvlJc w:val="left"/>
      <w:pPr>
        <w:tabs>
          <w:tab w:val="num" w:pos="2202"/>
        </w:tabs>
        <w:ind w:left="22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922"/>
        </w:tabs>
        <w:ind w:left="29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62"/>
        </w:tabs>
        <w:ind w:left="43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82"/>
        </w:tabs>
        <w:ind w:left="50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522"/>
        </w:tabs>
        <w:ind w:left="65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42"/>
        </w:tabs>
        <w:ind w:left="72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62"/>
        </w:tabs>
        <w:ind w:left="7962" w:hanging="360"/>
      </w:pPr>
      <w:rPr>
        <w:rFonts w:ascii="Wingdings" w:hAnsi="Wingdings" w:hint="default"/>
      </w:rPr>
    </w:lvl>
  </w:abstractNum>
  <w:abstractNum w:abstractNumId="6">
    <w:nsid w:val="218B09D5"/>
    <w:multiLevelType w:val="hybridMultilevel"/>
    <w:tmpl w:val="40DEE8F6"/>
    <w:lvl w:ilvl="0" w:tplc="99361BA8">
      <w:start w:val="2006"/>
      <w:numFmt w:val="decimal"/>
      <w:lvlText w:val="%1."/>
      <w:lvlJc w:val="left"/>
      <w:pPr>
        <w:tabs>
          <w:tab w:val="num" w:pos="7800"/>
        </w:tabs>
        <w:ind w:left="7800" w:hanging="169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85"/>
        </w:tabs>
        <w:ind w:left="71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905"/>
        </w:tabs>
        <w:ind w:left="79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625"/>
        </w:tabs>
        <w:ind w:left="86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345"/>
        </w:tabs>
        <w:ind w:left="93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65"/>
        </w:tabs>
        <w:ind w:left="100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85"/>
        </w:tabs>
        <w:ind w:left="107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505"/>
        </w:tabs>
        <w:ind w:left="115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225"/>
        </w:tabs>
        <w:ind w:left="12225" w:hanging="180"/>
      </w:pPr>
    </w:lvl>
  </w:abstractNum>
  <w:abstractNum w:abstractNumId="7">
    <w:nsid w:val="24FA3C0D"/>
    <w:multiLevelType w:val="hybridMultilevel"/>
    <w:tmpl w:val="B4A21DDC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ED1823"/>
    <w:multiLevelType w:val="hybridMultilevel"/>
    <w:tmpl w:val="80EA1D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A29928">
      <w:start w:val="2006"/>
      <w:numFmt w:val="decimal"/>
      <w:lvlText w:val="%2."/>
      <w:lvlJc w:val="left"/>
      <w:pPr>
        <w:tabs>
          <w:tab w:val="num" w:pos="2775"/>
        </w:tabs>
        <w:ind w:left="2775" w:hanging="169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97FD2"/>
    <w:multiLevelType w:val="hybridMultilevel"/>
    <w:tmpl w:val="CD889808"/>
    <w:lvl w:ilvl="0" w:tplc="041A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34265732"/>
    <w:multiLevelType w:val="hybridMultilevel"/>
    <w:tmpl w:val="B2261334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FE314F"/>
    <w:multiLevelType w:val="hybridMultilevel"/>
    <w:tmpl w:val="D68091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3107A"/>
    <w:multiLevelType w:val="hybridMultilevel"/>
    <w:tmpl w:val="874C196A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08583A"/>
    <w:multiLevelType w:val="hybridMultilevel"/>
    <w:tmpl w:val="35C65B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FE2A12"/>
    <w:multiLevelType w:val="hybridMultilevel"/>
    <w:tmpl w:val="6CF44C3E"/>
    <w:lvl w:ilvl="0" w:tplc="041A0019">
      <w:start w:val="1"/>
      <w:numFmt w:val="lowerLetter"/>
      <w:lvlText w:val="%1."/>
      <w:lvlJc w:val="left"/>
      <w:pPr>
        <w:tabs>
          <w:tab w:val="num" w:pos="6032"/>
        </w:tabs>
        <w:ind w:left="6032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6752"/>
        </w:tabs>
        <w:ind w:left="67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472"/>
        </w:tabs>
        <w:ind w:left="74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192"/>
        </w:tabs>
        <w:ind w:left="81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8912"/>
        </w:tabs>
        <w:ind w:left="89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9632"/>
        </w:tabs>
        <w:ind w:left="96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352"/>
        </w:tabs>
        <w:ind w:left="103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072"/>
        </w:tabs>
        <w:ind w:left="110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1792"/>
        </w:tabs>
        <w:ind w:left="11792" w:hanging="180"/>
      </w:pPr>
    </w:lvl>
  </w:abstractNum>
  <w:abstractNum w:abstractNumId="16">
    <w:nsid w:val="401B19F1"/>
    <w:multiLevelType w:val="hybridMultilevel"/>
    <w:tmpl w:val="E7A4210E"/>
    <w:lvl w:ilvl="0" w:tplc="D8BC21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52382E"/>
    <w:multiLevelType w:val="hybridMultilevel"/>
    <w:tmpl w:val="F80210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5B171E"/>
    <w:multiLevelType w:val="hybridMultilevel"/>
    <w:tmpl w:val="FDEAC64E"/>
    <w:lvl w:ilvl="0" w:tplc="041A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8192"/>
        </w:tabs>
        <w:ind w:left="81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912"/>
        </w:tabs>
        <w:ind w:left="89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632"/>
        </w:tabs>
        <w:ind w:left="96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0352"/>
        </w:tabs>
        <w:ind w:left="103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1072"/>
        </w:tabs>
        <w:ind w:left="110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792"/>
        </w:tabs>
        <w:ind w:left="11792" w:hanging="360"/>
      </w:pPr>
      <w:rPr>
        <w:rFonts w:ascii="Wingdings" w:hAnsi="Wingdings" w:hint="default"/>
      </w:rPr>
    </w:lvl>
  </w:abstractNum>
  <w:abstractNum w:abstractNumId="19">
    <w:nsid w:val="4473432F"/>
    <w:multiLevelType w:val="hybridMultilevel"/>
    <w:tmpl w:val="3A761C18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B36706"/>
    <w:multiLevelType w:val="hybridMultilevel"/>
    <w:tmpl w:val="AF9EAC54"/>
    <w:lvl w:ilvl="0" w:tplc="D0281ADC">
      <w:start w:val="2007"/>
      <w:numFmt w:val="decimal"/>
      <w:lvlText w:val="%1."/>
      <w:lvlJc w:val="left"/>
      <w:pPr>
        <w:tabs>
          <w:tab w:val="num" w:pos="2835"/>
        </w:tabs>
        <w:ind w:left="2835" w:hanging="175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F274FC9"/>
    <w:multiLevelType w:val="hybridMultilevel"/>
    <w:tmpl w:val="93B86FD8"/>
    <w:lvl w:ilvl="0" w:tplc="BD08639A">
      <w:start w:val="2006"/>
      <w:numFmt w:val="decimal"/>
      <w:lvlText w:val="%1."/>
      <w:lvlJc w:val="left"/>
      <w:pPr>
        <w:tabs>
          <w:tab w:val="num" w:pos="7800"/>
        </w:tabs>
        <w:ind w:left="7800" w:hanging="169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85"/>
        </w:tabs>
        <w:ind w:left="71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905"/>
        </w:tabs>
        <w:ind w:left="79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625"/>
        </w:tabs>
        <w:ind w:left="86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345"/>
        </w:tabs>
        <w:ind w:left="93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65"/>
        </w:tabs>
        <w:ind w:left="100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85"/>
        </w:tabs>
        <w:ind w:left="107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505"/>
        </w:tabs>
        <w:ind w:left="115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225"/>
        </w:tabs>
        <w:ind w:left="12225" w:hanging="180"/>
      </w:pPr>
    </w:lvl>
  </w:abstractNum>
  <w:abstractNum w:abstractNumId="22">
    <w:nsid w:val="4F9C6BBA"/>
    <w:multiLevelType w:val="hybridMultilevel"/>
    <w:tmpl w:val="92205662"/>
    <w:lvl w:ilvl="0" w:tplc="8ACE709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787CCA46">
      <w:start w:val="2007"/>
      <w:numFmt w:val="decimal"/>
      <w:lvlText w:val="%2."/>
      <w:lvlJc w:val="left"/>
      <w:pPr>
        <w:tabs>
          <w:tab w:val="num" w:pos="3180"/>
        </w:tabs>
        <w:ind w:left="3180" w:hanging="175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51DC3BFC"/>
    <w:multiLevelType w:val="hybridMultilevel"/>
    <w:tmpl w:val="068C8D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F61D14"/>
    <w:multiLevelType w:val="hybridMultilevel"/>
    <w:tmpl w:val="955EB118"/>
    <w:lvl w:ilvl="0" w:tplc="041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B50EE2"/>
    <w:multiLevelType w:val="hybridMultilevel"/>
    <w:tmpl w:val="3B4E969A"/>
    <w:lvl w:ilvl="0" w:tplc="041A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8192"/>
        </w:tabs>
        <w:ind w:left="81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912"/>
        </w:tabs>
        <w:ind w:left="89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632"/>
        </w:tabs>
        <w:ind w:left="96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10352"/>
        </w:tabs>
        <w:ind w:left="103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1072"/>
        </w:tabs>
        <w:ind w:left="110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792"/>
        </w:tabs>
        <w:ind w:left="11792" w:hanging="360"/>
      </w:pPr>
      <w:rPr>
        <w:rFonts w:ascii="Wingdings" w:hAnsi="Wingdings" w:hint="default"/>
      </w:rPr>
    </w:lvl>
  </w:abstractNum>
  <w:abstractNum w:abstractNumId="26">
    <w:nsid w:val="54EE6F7D"/>
    <w:multiLevelType w:val="hybridMultilevel"/>
    <w:tmpl w:val="3CA294FA"/>
    <w:lvl w:ilvl="0" w:tplc="B558723E">
      <w:start w:val="1"/>
      <w:numFmt w:val="decimal"/>
      <w:lvlText w:val="%1."/>
      <w:lvlJc w:val="left"/>
      <w:pPr>
        <w:tabs>
          <w:tab w:val="num" w:pos="1230"/>
        </w:tabs>
        <w:ind w:left="1230" w:hanging="52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53809A5"/>
    <w:multiLevelType w:val="hybridMultilevel"/>
    <w:tmpl w:val="45ECDA70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2A669A"/>
    <w:multiLevelType w:val="hybridMultilevel"/>
    <w:tmpl w:val="E02CAB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E13603"/>
    <w:multiLevelType w:val="hybridMultilevel"/>
    <w:tmpl w:val="5C905274"/>
    <w:lvl w:ilvl="0" w:tplc="4C7A7A6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941C18"/>
    <w:multiLevelType w:val="hybridMultilevel"/>
    <w:tmpl w:val="15384A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C0053C"/>
    <w:multiLevelType w:val="hybridMultilevel"/>
    <w:tmpl w:val="19121278"/>
    <w:lvl w:ilvl="0" w:tplc="041A000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32">
    <w:nsid w:val="748B4504"/>
    <w:multiLevelType w:val="hybridMultilevel"/>
    <w:tmpl w:val="FE360A06"/>
    <w:lvl w:ilvl="0" w:tplc="03A29928">
      <w:start w:val="2006"/>
      <w:numFmt w:val="decimal"/>
      <w:lvlText w:val="%1."/>
      <w:lvlJc w:val="left"/>
      <w:pPr>
        <w:tabs>
          <w:tab w:val="num" w:pos="7800"/>
        </w:tabs>
        <w:ind w:left="7800" w:hanging="169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85"/>
        </w:tabs>
        <w:ind w:left="71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905"/>
        </w:tabs>
        <w:ind w:left="79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625"/>
        </w:tabs>
        <w:ind w:left="86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345"/>
        </w:tabs>
        <w:ind w:left="93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65"/>
        </w:tabs>
        <w:ind w:left="100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85"/>
        </w:tabs>
        <w:ind w:left="107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505"/>
        </w:tabs>
        <w:ind w:left="115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225"/>
        </w:tabs>
        <w:ind w:left="12225" w:hanging="180"/>
      </w:pPr>
    </w:lvl>
  </w:abstractNum>
  <w:abstractNum w:abstractNumId="33">
    <w:nsid w:val="77D74215"/>
    <w:multiLevelType w:val="multilevel"/>
    <w:tmpl w:val="DD940BD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880"/>
      </w:pPr>
      <w:rPr>
        <w:rFonts w:hint="default"/>
      </w:rPr>
    </w:lvl>
  </w:abstractNum>
  <w:abstractNum w:abstractNumId="34">
    <w:nsid w:val="783B360D"/>
    <w:multiLevelType w:val="hybridMultilevel"/>
    <w:tmpl w:val="B18CC5E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6C16D7"/>
    <w:multiLevelType w:val="hybridMultilevel"/>
    <w:tmpl w:val="85E6688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35"/>
  </w:num>
  <w:num w:numId="5">
    <w:abstractNumId w:val="22"/>
  </w:num>
  <w:num w:numId="6">
    <w:abstractNumId w:val="26"/>
  </w:num>
  <w:num w:numId="7">
    <w:abstractNumId w:val="23"/>
  </w:num>
  <w:num w:numId="8">
    <w:abstractNumId w:val="12"/>
  </w:num>
  <w:num w:numId="9">
    <w:abstractNumId w:val="17"/>
  </w:num>
  <w:num w:numId="10">
    <w:abstractNumId w:val="28"/>
  </w:num>
  <w:num w:numId="11">
    <w:abstractNumId w:val="0"/>
  </w:num>
  <w:num w:numId="12">
    <w:abstractNumId w:val="31"/>
  </w:num>
  <w:num w:numId="13">
    <w:abstractNumId w:val="30"/>
  </w:num>
  <w:num w:numId="14">
    <w:abstractNumId w:val="21"/>
  </w:num>
  <w:num w:numId="15">
    <w:abstractNumId w:val="6"/>
  </w:num>
  <w:num w:numId="16">
    <w:abstractNumId w:val="32"/>
  </w:num>
  <w:num w:numId="17">
    <w:abstractNumId w:val="20"/>
  </w:num>
  <w:num w:numId="18">
    <w:abstractNumId w:val="24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34"/>
  </w:num>
  <w:num w:numId="24">
    <w:abstractNumId w:val="25"/>
  </w:num>
  <w:num w:numId="25">
    <w:abstractNumId w:val="2"/>
  </w:num>
  <w:num w:numId="26">
    <w:abstractNumId w:val="18"/>
  </w:num>
  <w:num w:numId="27">
    <w:abstractNumId w:val="3"/>
  </w:num>
  <w:num w:numId="28">
    <w:abstractNumId w:val="15"/>
  </w:num>
  <w:num w:numId="29">
    <w:abstractNumId w:val="9"/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200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6"/>
  </w:num>
  <w:num w:numId="34">
    <w:abstractNumId w:val="27"/>
  </w:num>
  <w:num w:numId="35">
    <w:abstractNumId w:val="7"/>
  </w:num>
  <w:num w:numId="36">
    <w:abstractNumId w:val="33"/>
  </w:num>
  <w:num w:numId="37">
    <w:abstractNumId w:val="29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45F"/>
    <w:rsid w:val="0000747F"/>
    <w:rsid w:val="0001128D"/>
    <w:rsid w:val="00013E10"/>
    <w:rsid w:val="0001791B"/>
    <w:rsid w:val="00023190"/>
    <w:rsid w:val="0002707D"/>
    <w:rsid w:val="00032FCB"/>
    <w:rsid w:val="000460A0"/>
    <w:rsid w:val="0004679B"/>
    <w:rsid w:val="0004696A"/>
    <w:rsid w:val="00054653"/>
    <w:rsid w:val="00054E4B"/>
    <w:rsid w:val="00060E82"/>
    <w:rsid w:val="00062CDD"/>
    <w:rsid w:val="00064AB4"/>
    <w:rsid w:val="00082A30"/>
    <w:rsid w:val="000976FE"/>
    <w:rsid w:val="000A5BD7"/>
    <w:rsid w:val="000A6AFE"/>
    <w:rsid w:val="000B0CFE"/>
    <w:rsid w:val="000B321E"/>
    <w:rsid w:val="000B34F7"/>
    <w:rsid w:val="000B4B17"/>
    <w:rsid w:val="000C7AB2"/>
    <w:rsid w:val="000E1B99"/>
    <w:rsid w:val="000E6A2F"/>
    <w:rsid w:val="000F16BA"/>
    <w:rsid w:val="00102F64"/>
    <w:rsid w:val="0011041B"/>
    <w:rsid w:val="001168B5"/>
    <w:rsid w:val="00121263"/>
    <w:rsid w:val="001242C0"/>
    <w:rsid w:val="001272B8"/>
    <w:rsid w:val="001272F4"/>
    <w:rsid w:val="00133DA5"/>
    <w:rsid w:val="001346EF"/>
    <w:rsid w:val="00136D95"/>
    <w:rsid w:val="001464AC"/>
    <w:rsid w:val="001526E5"/>
    <w:rsid w:val="00152875"/>
    <w:rsid w:val="00157068"/>
    <w:rsid w:val="001622C4"/>
    <w:rsid w:val="00165C26"/>
    <w:rsid w:val="001672F6"/>
    <w:rsid w:val="00171969"/>
    <w:rsid w:val="0017586A"/>
    <w:rsid w:val="00181428"/>
    <w:rsid w:val="00184ACA"/>
    <w:rsid w:val="001962BB"/>
    <w:rsid w:val="00196B04"/>
    <w:rsid w:val="001B3455"/>
    <w:rsid w:val="001D3324"/>
    <w:rsid w:val="001D4F66"/>
    <w:rsid w:val="001E2202"/>
    <w:rsid w:val="001E47D1"/>
    <w:rsid w:val="001E7394"/>
    <w:rsid w:val="001E7693"/>
    <w:rsid w:val="001E7DDF"/>
    <w:rsid w:val="00204508"/>
    <w:rsid w:val="00211A8A"/>
    <w:rsid w:val="00225D96"/>
    <w:rsid w:val="00227E03"/>
    <w:rsid w:val="00231571"/>
    <w:rsid w:val="00231DFD"/>
    <w:rsid w:val="00236B17"/>
    <w:rsid w:val="00237A33"/>
    <w:rsid w:val="0024223B"/>
    <w:rsid w:val="00243172"/>
    <w:rsid w:val="0025289B"/>
    <w:rsid w:val="0026574A"/>
    <w:rsid w:val="00265876"/>
    <w:rsid w:val="00267246"/>
    <w:rsid w:val="002719DE"/>
    <w:rsid w:val="00272F9E"/>
    <w:rsid w:val="002739E9"/>
    <w:rsid w:val="00273AC9"/>
    <w:rsid w:val="00274E66"/>
    <w:rsid w:val="00275BC8"/>
    <w:rsid w:val="00275FAB"/>
    <w:rsid w:val="002778E1"/>
    <w:rsid w:val="00297F5E"/>
    <w:rsid w:val="002B1099"/>
    <w:rsid w:val="002B2970"/>
    <w:rsid w:val="002B2E4D"/>
    <w:rsid w:val="002C1D39"/>
    <w:rsid w:val="002C4A4F"/>
    <w:rsid w:val="002C6B1C"/>
    <w:rsid w:val="002C7102"/>
    <w:rsid w:val="002D3A9C"/>
    <w:rsid w:val="002D3CA1"/>
    <w:rsid w:val="002D6399"/>
    <w:rsid w:val="002F3187"/>
    <w:rsid w:val="002F3909"/>
    <w:rsid w:val="002F594F"/>
    <w:rsid w:val="003105F1"/>
    <w:rsid w:val="00311FB9"/>
    <w:rsid w:val="00316EFB"/>
    <w:rsid w:val="0032069F"/>
    <w:rsid w:val="003214B5"/>
    <w:rsid w:val="00326192"/>
    <w:rsid w:val="00330620"/>
    <w:rsid w:val="003418BF"/>
    <w:rsid w:val="003460CD"/>
    <w:rsid w:val="00346D8C"/>
    <w:rsid w:val="00347974"/>
    <w:rsid w:val="003571A5"/>
    <w:rsid w:val="00364F70"/>
    <w:rsid w:val="00370028"/>
    <w:rsid w:val="00370F78"/>
    <w:rsid w:val="00372490"/>
    <w:rsid w:val="003741C1"/>
    <w:rsid w:val="00374758"/>
    <w:rsid w:val="00374CF8"/>
    <w:rsid w:val="003772DF"/>
    <w:rsid w:val="003812A5"/>
    <w:rsid w:val="003813E7"/>
    <w:rsid w:val="003A0168"/>
    <w:rsid w:val="003A2E86"/>
    <w:rsid w:val="003A35AD"/>
    <w:rsid w:val="003A4084"/>
    <w:rsid w:val="003A557E"/>
    <w:rsid w:val="003A6A8F"/>
    <w:rsid w:val="003B08E4"/>
    <w:rsid w:val="003C02C8"/>
    <w:rsid w:val="003C14D6"/>
    <w:rsid w:val="003C4189"/>
    <w:rsid w:val="003C6C1C"/>
    <w:rsid w:val="003D0BC7"/>
    <w:rsid w:val="003D7529"/>
    <w:rsid w:val="003E4DE2"/>
    <w:rsid w:val="003E51CC"/>
    <w:rsid w:val="003F4736"/>
    <w:rsid w:val="003F5A36"/>
    <w:rsid w:val="003F728D"/>
    <w:rsid w:val="00402459"/>
    <w:rsid w:val="00405671"/>
    <w:rsid w:val="00406D35"/>
    <w:rsid w:val="00407176"/>
    <w:rsid w:val="00423CDD"/>
    <w:rsid w:val="0043017C"/>
    <w:rsid w:val="0044074D"/>
    <w:rsid w:val="0044211D"/>
    <w:rsid w:val="00442EF2"/>
    <w:rsid w:val="00442FA3"/>
    <w:rsid w:val="0044580A"/>
    <w:rsid w:val="0045741B"/>
    <w:rsid w:val="00457C97"/>
    <w:rsid w:val="00463F11"/>
    <w:rsid w:val="00475DFC"/>
    <w:rsid w:val="00476FB1"/>
    <w:rsid w:val="004A1BDF"/>
    <w:rsid w:val="004A63F5"/>
    <w:rsid w:val="004B272C"/>
    <w:rsid w:val="004C6C8A"/>
    <w:rsid w:val="004D0162"/>
    <w:rsid w:val="004D31EA"/>
    <w:rsid w:val="004D4394"/>
    <w:rsid w:val="004D7039"/>
    <w:rsid w:val="004E558E"/>
    <w:rsid w:val="004F2F70"/>
    <w:rsid w:val="004F760A"/>
    <w:rsid w:val="0050362F"/>
    <w:rsid w:val="00504467"/>
    <w:rsid w:val="0050570D"/>
    <w:rsid w:val="00505C8F"/>
    <w:rsid w:val="0051187A"/>
    <w:rsid w:val="00523BCE"/>
    <w:rsid w:val="00530B8A"/>
    <w:rsid w:val="00532991"/>
    <w:rsid w:val="0054196F"/>
    <w:rsid w:val="00547238"/>
    <w:rsid w:val="00553300"/>
    <w:rsid w:val="0056247E"/>
    <w:rsid w:val="00565FE6"/>
    <w:rsid w:val="0057420E"/>
    <w:rsid w:val="005746F8"/>
    <w:rsid w:val="00575871"/>
    <w:rsid w:val="005762E4"/>
    <w:rsid w:val="0059705F"/>
    <w:rsid w:val="005A0A4D"/>
    <w:rsid w:val="005A1C9B"/>
    <w:rsid w:val="005B4EAC"/>
    <w:rsid w:val="005D1B63"/>
    <w:rsid w:val="005D70AD"/>
    <w:rsid w:val="005E4D2A"/>
    <w:rsid w:val="005E7CCC"/>
    <w:rsid w:val="006021BC"/>
    <w:rsid w:val="0060278F"/>
    <w:rsid w:val="0060744E"/>
    <w:rsid w:val="00610BFA"/>
    <w:rsid w:val="0061368F"/>
    <w:rsid w:val="0061640D"/>
    <w:rsid w:val="00617253"/>
    <w:rsid w:val="00617BAF"/>
    <w:rsid w:val="006318AB"/>
    <w:rsid w:val="0063255B"/>
    <w:rsid w:val="00636DD8"/>
    <w:rsid w:val="00637EAF"/>
    <w:rsid w:val="0064225D"/>
    <w:rsid w:val="0064660E"/>
    <w:rsid w:val="006506DB"/>
    <w:rsid w:val="006548E5"/>
    <w:rsid w:val="00674593"/>
    <w:rsid w:val="00681B46"/>
    <w:rsid w:val="00681FA4"/>
    <w:rsid w:val="00685587"/>
    <w:rsid w:val="006B16C0"/>
    <w:rsid w:val="006D05EC"/>
    <w:rsid w:val="006D16D9"/>
    <w:rsid w:val="006D3EAE"/>
    <w:rsid w:val="006E33B5"/>
    <w:rsid w:val="006E466D"/>
    <w:rsid w:val="006E4B15"/>
    <w:rsid w:val="006E6CA5"/>
    <w:rsid w:val="006F3421"/>
    <w:rsid w:val="006F3553"/>
    <w:rsid w:val="006F58A1"/>
    <w:rsid w:val="00702A07"/>
    <w:rsid w:val="007058BE"/>
    <w:rsid w:val="00714370"/>
    <w:rsid w:val="00716A6B"/>
    <w:rsid w:val="0071758B"/>
    <w:rsid w:val="007234F9"/>
    <w:rsid w:val="00725565"/>
    <w:rsid w:val="00730DD3"/>
    <w:rsid w:val="0073579A"/>
    <w:rsid w:val="00736B57"/>
    <w:rsid w:val="007402D0"/>
    <w:rsid w:val="007450E3"/>
    <w:rsid w:val="007515B4"/>
    <w:rsid w:val="00752F26"/>
    <w:rsid w:val="007538ED"/>
    <w:rsid w:val="00755681"/>
    <w:rsid w:val="00765C59"/>
    <w:rsid w:val="00785522"/>
    <w:rsid w:val="00785D20"/>
    <w:rsid w:val="00790E13"/>
    <w:rsid w:val="00793970"/>
    <w:rsid w:val="00796EBB"/>
    <w:rsid w:val="007A223C"/>
    <w:rsid w:val="007A6EB7"/>
    <w:rsid w:val="007B3101"/>
    <w:rsid w:val="007B5C1E"/>
    <w:rsid w:val="007B6FAF"/>
    <w:rsid w:val="007C0306"/>
    <w:rsid w:val="007C08A4"/>
    <w:rsid w:val="007C328E"/>
    <w:rsid w:val="007D195C"/>
    <w:rsid w:val="007E26A3"/>
    <w:rsid w:val="007E55B9"/>
    <w:rsid w:val="007F083A"/>
    <w:rsid w:val="007F179B"/>
    <w:rsid w:val="007F3965"/>
    <w:rsid w:val="008009EA"/>
    <w:rsid w:val="00804AB0"/>
    <w:rsid w:val="008116CF"/>
    <w:rsid w:val="00813791"/>
    <w:rsid w:val="00821CA4"/>
    <w:rsid w:val="00823DEF"/>
    <w:rsid w:val="0083129F"/>
    <w:rsid w:val="00845723"/>
    <w:rsid w:val="00856933"/>
    <w:rsid w:val="0087225C"/>
    <w:rsid w:val="00882E32"/>
    <w:rsid w:val="0089081C"/>
    <w:rsid w:val="00895D84"/>
    <w:rsid w:val="008A7D34"/>
    <w:rsid w:val="008C731F"/>
    <w:rsid w:val="008D0790"/>
    <w:rsid w:val="008D292B"/>
    <w:rsid w:val="008D736C"/>
    <w:rsid w:val="008E35F9"/>
    <w:rsid w:val="008E4EEE"/>
    <w:rsid w:val="008E7C10"/>
    <w:rsid w:val="009002C2"/>
    <w:rsid w:val="00901A01"/>
    <w:rsid w:val="00901CAF"/>
    <w:rsid w:val="0090472F"/>
    <w:rsid w:val="009153F9"/>
    <w:rsid w:val="00915CEF"/>
    <w:rsid w:val="009162BA"/>
    <w:rsid w:val="00927B8D"/>
    <w:rsid w:val="0093578F"/>
    <w:rsid w:val="00940D8B"/>
    <w:rsid w:val="00943805"/>
    <w:rsid w:val="00950F9D"/>
    <w:rsid w:val="00955256"/>
    <w:rsid w:val="009669EE"/>
    <w:rsid w:val="00966A94"/>
    <w:rsid w:val="00972C2F"/>
    <w:rsid w:val="00972E35"/>
    <w:rsid w:val="009808C9"/>
    <w:rsid w:val="0098091E"/>
    <w:rsid w:val="009926FD"/>
    <w:rsid w:val="009A27B0"/>
    <w:rsid w:val="009A4968"/>
    <w:rsid w:val="009A786C"/>
    <w:rsid w:val="009B2086"/>
    <w:rsid w:val="009D0C45"/>
    <w:rsid w:val="009D4B0A"/>
    <w:rsid w:val="009D564C"/>
    <w:rsid w:val="009E5044"/>
    <w:rsid w:val="009E5D43"/>
    <w:rsid w:val="009F4060"/>
    <w:rsid w:val="00A046E4"/>
    <w:rsid w:val="00A12514"/>
    <w:rsid w:val="00A140D0"/>
    <w:rsid w:val="00A178CF"/>
    <w:rsid w:val="00A211E2"/>
    <w:rsid w:val="00A23A2F"/>
    <w:rsid w:val="00A36EDA"/>
    <w:rsid w:val="00A3747A"/>
    <w:rsid w:val="00A37539"/>
    <w:rsid w:val="00A4322A"/>
    <w:rsid w:val="00A43327"/>
    <w:rsid w:val="00A516AC"/>
    <w:rsid w:val="00A5645D"/>
    <w:rsid w:val="00A57368"/>
    <w:rsid w:val="00A6430F"/>
    <w:rsid w:val="00A648F7"/>
    <w:rsid w:val="00A65F69"/>
    <w:rsid w:val="00A72860"/>
    <w:rsid w:val="00A90F3E"/>
    <w:rsid w:val="00A954E8"/>
    <w:rsid w:val="00AA2B8C"/>
    <w:rsid w:val="00AA2C9B"/>
    <w:rsid w:val="00AA6AF5"/>
    <w:rsid w:val="00AB4315"/>
    <w:rsid w:val="00AB5294"/>
    <w:rsid w:val="00AD5744"/>
    <w:rsid w:val="00AF310E"/>
    <w:rsid w:val="00AF41AE"/>
    <w:rsid w:val="00AF6393"/>
    <w:rsid w:val="00AF6F36"/>
    <w:rsid w:val="00B02200"/>
    <w:rsid w:val="00B150D7"/>
    <w:rsid w:val="00B2388D"/>
    <w:rsid w:val="00B26DEB"/>
    <w:rsid w:val="00B2745F"/>
    <w:rsid w:val="00B30181"/>
    <w:rsid w:val="00B34BC2"/>
    <w:rsid w:val="00B401F3"/>
    <w:rsid w:val="00B42CD5"/>
    <w:rsid w:val="00B4530D"/>
    <w:rsid w:val="00B46E4B"/>
    <w:rsid w:val="00B47229"/>
    <w:rsid w:val="00B52669"/>
    <w:rsid w:val="00B5419C"/>
    <w:rsid w:val="00B55678"/>
    <w:rsid w:val="00B55DE2"/>
    <w:rsid w:val="00B6787B"/>
    <w:rsid w:val="00B71731"/>
    <w:rsid w:val="00B8134E"/>
    <w:rsid w:val="00B81A06"/>
    <w:rsid w:val="00B83924"/>
    <w:rsid w:val="00B8491B"/>
    <w:rsid w:val="00B8636E"/>
    <w:rsid w:val="00B90617"/>
    <w:rsid w:val="00B90985"/>
    <w:rsid w:val="00B92C75"/>
    <w:rsid w:val="00B93C66"/>
    <w:rsid w:val="00B9440C"/>
    <w:rsid w:val="00B95FA1"/>
    <w:rsid w:val="00B96169"/>
    <w:rsid w:val="00B97379"/>
    <w:rsid w:val="00BA16F3"/>
    <w:rsid w:val="00BA4957"/>
    <w:rsid w:val="00BA5797"/>
    <w:rsid w:val="00BA6029"/>
    <w:rsid w:val="00BA6944"/>
    <w:rsid w:val="00BB32A0"/>
    <w:rsid w:val="00BB6D3E"/>
    <w:rsid w:val="00BC5661"/>
    <w:rsid w:val="00BD3131"/>
    <w:rsid w:val="00BD4A8F"/>
    <w:rsid w:val="00BE53DE"/>
    <w:rsid w:val="00BE79CE"/>
    <w:rsid w:val="00C00343"/>
    <w:rsid w:val="00C0113F"/>
    <w:rsid w:val="00C109FF"/>
    <w:rsid w:val="00C171B3"/>
    <w:rsid w:val="00C17AD5"/>
    <w:rsid w:val="00C22A45"/>
    <w:rsid w:val="00C3073E"/>
    <w:rsid w:val="00C30EF0"/>
    <w:rsid w:val="00C34226"/>
    <w:rsid w:val="00C34679"/>
    <w:rsid w:val="00C37B10"/>
    <w:rsid w:val="00C37C74"/>
    <w:rsid w:val="00C44FF0"/>
    <w:rsid w:val="00C54FA4"/>
    <w:rsid w:val="00C613FF"/>
    <w:rsid w:val="00C61DC9"/>
    <w:rsid w:val="00C63C1E"/>
    <w:rsid w:val="00C65FAB"/>
    <w:rsid w:val="00C66BE0"/>
    <w:rsid w:val="00C67DF2"/>
    <w:rsid w:val="00C709F4"/>
    <w:rsid w:val="00C71485"/>
    <w:rsid w:val="00C71BA0"/>
    <w:rsid w:val="00C735F6"/>
    <w:rsid w:val="00C812AC"/>
    <w:rsid w:val="00C831DC"/>
    <w:rsid w:val="00C848F0"/>
    <w:rsid w:val="00C84CD2"/>
    <w:rsid w:val="00C879A9"/>
    <w:rsid w:val="00C900E5"/>
    <w:rsid w:val="00C94496"/>
    <w:rsid w:val="00C949BA"/>
    <w:rsid w:val="00CA3DA9"/>
    <w:rsid w:val="00CA56D9"/>
    <w:rsid w:val="00CA7109"/>
    <w:rsid w:val="00CA7232"/>
    <w:rsid w:val="00CB022B"/>
    <w:rsid w:val="00CB092B"/>
    <w:rsid w:val="00CB33EA"/>
    <w:rsid w:val="00CB7ACE"/>
    <w:rsid w:val="00CB7AF7"/>
    <w:rsid w:val="00CB7F42"/>
    <w:rsid w:val="00CC04F7"/>
    <w:rsid w:val="00CC1C52"/>
    <w:rsid w:val="00CC6C17"/>
    <w:rsid w:val="00CD01C3"/>
    <w:rsid w:val="00CE4543"/>
    <w:rsid w:val="00CF2499"/>
    <w:rsid w:val="00D101BA"/>
    <w:rsid w:val="00D14ECE"/>
    <w:rsid w:val="00D158F6"/>
    <w:rsid w:val="00D1729A"/>
    <w:rsid w:val="00D17AC8"/>
    <w:rsid w:val="00D218CF"/>
    <w:rsid w:val="00D239EC"/>
    <w:rsid w:val="00D26CD1"/>
    <w:rsid w:val="00D4159A"/>
    <w:rsid w:val="00D46995"/>
    <w:rsid w:val="00D527BF"/>
    <w:rsid w:val="00D76BAD"/>
    <w:rsid w:val="00D87E30"/>
    <w:rsid w:val="00D93FFC"/>
    <w:rsid w:val="00D96293"/>
    <w:rsid w:val="00DA6672"/>
    <w:rsid w:val="00DB0AAE"/>
    <w:rsid w:val="00DB4D45"/>
    <w:rsid w:val="00DC0BE3"/>
    <w:rsid w:val="00DC1285"/>
    <w:rsid w:val="00DD24C5"/>
    <w:rsid w:val="00DE19F0"/>
    <w:rsid w:val="00DF31F5"/>
    <w:rsid w:val="00DF497D"/>
    <w:rsid w:val="00E00FB8"/>
    <w:rsid w:val="00E06160"/>
    <w:rsid w:val="00E10245"/>
    <w:rsid w:val="00E223A0"/>
    <w:rsid w:val="00E2580C"/>
    <w:rsid w:val="00E3155A"/>
    <w:rsid w:val="00E33670"/>
    <w:rsid w:val="00E363B4"/>
    <w:rsid w:val="00E37B0B"/>
    <w:rsid w:val="00E46338"/>
    <w:rsid w:val="00E523D8"/>
    <w:rsid w:val="00E52D03"/>
    <w:rsid w:val="00E5677A"/>
    <w:rsid w:val="00E573FB"/>
    <w:rsid w:val="00E65064"/>
    <w:rsid w:val="00E65354"/>
    <w:rsid w:val="00E738F5"/>
    <w:rsid w:val="00E73A19"/>
    <w:rsid w:val="00E74ACA"/>
    <w:rsid w:val="00E836D7"/>
    <w:rsid w:val="00E921BC"/>
    <w:rsid w:val="00E97699"/>
    <w:rsid w:val="00EA19FF"/>
    <w:rsid w:val="00EC304C"/>
    <w:rsid w:val="00EC4264"/>
    <w:rsid w:val="00EC7DE6"/>
    <w:rsid w:val="00ED0134"/>
    <w:rsid w:val="00ED02F8"/>
    <w:rsid w:val="00ED0AB7"/>
    <w:rsid w:val="00ED534B"/>
    <w:rsid w:val="00EE11ED"/>
    <w:rsid w:val="00F00C80"/>
    <w:rsid w:val="00F029CC"/>
    <w:rsid w:val="00F232EE"/>
    <w:rsid w:val="00F32FDC"/>
    <w:rsid w:val="00F34C75"/>
    <w:rsid w:val="00F368EC"/>
    <w:rsid w:val="00F5111F"/>
    <w:rsid w:val="00F51844"/>
    <w:rsid w:val="00F529B9"/>
    <w:rsid w:val="00F53075"/>
    <w:rsid w:val="00F5592D"/>
    <w:rsid w:val="00F57D10"/>
    <w:rsid w:val="00F648EC"/>
    <w:rsid w:val="00F64F5C"/>
    <w:rsid w:val="00F67E8C"/>
    <w:rsid w:val="00F71D0A"/>
    <w:rsid w:val="00F72B60"/>
    <w:rsid w:val="00F77199"/>
    <w:rsid w:val="00F80143"/>
    <w:rsid w:val="00F82419"/>
    <w:rsid w:val="00F90BB1"/>
    <w:rsid w:val="00F92DE6"/>
    <w:rsid w:val="00FA1286"/>
    <w:rsid w:val="00FB7FCD"/>
    <w:rsid w:val="00FC5361"/>
    <w:rsid w:val="00FC7DC4"/>
    <w:rsid w:val="00FD19C7"/>
    <w:rsid w:val="00FD26B3"/>
    <w:rsid w:val="00FD5F2B"/>
    <w:rsid w:val="00FD6706"/>
    <w:rsid w:val="00FD6C5A"/>
    <w:rsid w:val="00FE2565"/>
    <w:rsid w:val="00FE6EA0"/>
    <w:rsid w:val="00FF2625"/>
    <w:rsid w:val="00FF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Cs w:val="24"/>
    </w:rPr>
  </w:style>
  <w:style w:type="paragraph" w:styleId="Naslov2">
    <w:name w:val="heading 2"/>
    <w:basedOn w:val="Normal"/>
    <w:next w:val="Normal"/>
    <w:qFormat/>
    <w:rsid w:val="003A0168"/>
    <w:pPr>
      <w:keepNext/>
      <w:outlineLvl w:val="1"/>
    </w:pPr>
    <w:rPr>
      <w:rFonts w:ascii="Times New Roman" w:hAnsi="Times New Roman"/>
      <w:b/>
      <w:sz w:val="24"/>
      <w:szCs w:val="20"/>
      <w:lang w:val="en-GB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DD24C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DD24C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D24C5"/>
  </w:style>
  <w:style w:type="character" w:styleId="Referencakomentara">
    <w:name w:val="annotation reference"/>
    <w:basedOn w:val="Zadanifontodlomka"/>
    <w:semiHidden/>
    <w:rsid w:val="00882E32"/>
    <w:rPr>
      <w:sz w:val="16"/>
      <w:szCs w:val="16"/>
    </w:rPr>
  </w:style>
  <w:style w:type="paragraph" w:styleId="Tekstkomentara">
    <w:name w:val="annotation text"/>
    <w:basedOn w:val="Normal"/>
    <w:semiHidden/>
    <w:rsid w:val="00882E32"/>
    <w:rPr>
      <w:szCs w:val="20"/>
    </w:rPr>
  </w:style>
  <w:style w:type="paragraph" w:styleId="Predmetkomentara">
    <w:name w:val="annotation subject"/>
    <w:basedOn w:val="Tekstkomentara"/>
    <w:next w:val="Tekstkomentara"/>
    <w:semiHidden/>
    <w:rsid w:val="00882E32"/>
    <w:rPr>
      <w:b/>
      <w:bCs/>
    </w:rPr>
  </w:style>
  <w:style w:type="paragraph" w:styleId="Tekstbalonia">
    <w:name w:val="Balloon Text"/>
    <w:basedOn w:val="Normal"/>
    <w:semiHidden/>
    <w:rsid w:val="00882E32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553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jeloteksta">
    <w:name w:val="Body Text"/>
    <w:basedOn w:val="Normal"/>
    <w:rsid w:val="00082A30"/>
    <w:rPr>
      <w:rFonts w:ascii="Times New Roman" w:hAnsi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Cs w:val="24"/>
    </w:rPr>
  </w:style>
  <w:style w:type="paragraph" w:styleId="Naslov2">
    <w:name w:val="heading 2"/>
    <w:basedOn w:val="Normal"/>
    <w:next w:val="Normal"/>
    <w:qFormat/>
    <w:rsid w:val="003A0168"/>
    <w:pPr>
      <w:keepNext/>
      <w:outlineLvl w:val="1"/>
    </w:pPr>
    <w:rPr>
      <w:rFonts w:ascii="Times New Roman" w:hAnsi="Times New Roman"/>
      <w:b/>
      <w:sz w:val="24"/>
      <w:szCs w:val="20"/>
      <w:lang w:val="en-GB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DD24C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DD24C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D24C5"/>
  </w:style>
  <w:style w:type="character" w:styleId="Referencakomentara">
    <w:name w:val="annotation reference"/>
    <w:basedOn w:val="Zadanifontodlomka"/>
    <w:semiHidden/>
    <w:rsid w:val="00882E32"/>
    <w:rPr>
      <w:sz w:val="16"/>
      <w:szCs w:val="16"/>
    </w:rPr>
  </w:style>
  <w:style w:type="paragraph" w:styleId="Tekstkomentara">
    <w:name w:val="annotation text"/>
    <w:basedOn w:val="Normal"/>
    <w:semiHidden/>
    <w:rsid w:val="00882E32"/>
    <w:rPr>
      <w:szCs w:val="20"/>
    </w:rPr>
  </w:style>
  <w:style w:type="paragraph" w:styleId="Predmetkomentara">
    <w:name w:val="annotation subject"/>
    <w:basedOn w:val="Tekstkomentara"/>
    <w:next w:val="Tekstkomentara"/>
    <w:semiHidden/>
    <w:rsid w:val="00882E32"/>
    <w:rPr>
      <w:b/>
      <w:bCs/>
    </w:rPr>
  </w:style>
  <w:style w:type="paragraph" w:styleId="Tekstbalonia">
    <w:name w:val="Balloon Text"/>
    <w:basedOn w:val="Normal"/>
    <w:semiHidden/>
    <w:rsid w:val="00882E32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553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jeloteksta">
    <w:name w:val="Body Text"/>
    <w:basedOn w:val="Normal"/>
    <w:rsid w:val="00082A30"/>
    <w:rPr>
      <w:rFonts w:ascii="Times New Roman" w:hAnsi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3124</Characters>
  <Application>Microsoft Office Word</Application>
  <DocSecurity>4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PERO HRKAĆ</vt:lpstr>
    </vt:vector>
  </TitlesOfParts>
  <Company>RH - TDU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PERO HRKAĆ</dc:title>
  <dc:creator>ksvajger</dc:creator>
  <cp:lastModifiedBy>Kristina Švajger</cp:lastModifiedBy>
  <cp:revision>2</cp:revision>
  <cp:lastPrinted>2011-05-31T10:33:00Z</cp:lastPrinted>
  <dcterms:created xsi:type="dcterms:W3CDTF">2016-01-25T09:25:00Z</dcterms:created>
  <dcterms:modified xsi:type="dcterms:W3CDTF">2016-01-25T09:25:00Z</dcterms:modified>
</cp:coreProperties>
</file>